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94C38" w14:textId="77777777" w:rsidR="0030293D" w:rsidRPr="00D253A9" w:rsidRDefault="00000000" w:rsidP="00D253A9">
      <w:pPr>
        <w:pStyle w:val="Tekstpodstawowy"/>
        <w:spacing w:before="76"/>
        <w:ind w:left="141" w:right="143"/>
        <w:jc w:val="center"/>
        <w:rPr>
          <w:b/>
          <w:bCs/>
          <w:sz w:val="24"/>
          <w:szCs w:val="24"/>
        </w:rPr>
      </w:pPr>
      <w:r w:rsidRPr="00D253A9">
        <w:rPr>
          <w:b/>
          <w:bCs/>
          <w:sz w:val="24"/>
          <w:szCs w:val="24"/>
        </w:rPr>
        <w:t>Instrukcja do interpretacji Uproszczonych Planów Urządzenia Lasu (UPUL) na etapie wyłożenia projektów do publicznego wglądu</w:t>
      </w:r>
    </w:p>
    <w:p w14:paraId="781DC294" w14:textId="77777777" w:rsidR="0030293D" w:rsidRPr="00D253A9" w:rsidRDefault="0030293D">
      <w:pPr>
        <w:pStyle w:val="Tekstpodstawowy"/>
        <w:spacing w:before="4"/>
        <w:ind w:left="0"/>
        <w:jc w:val="left"/>
        <w:rPr>
          <w:b/>
          <w:bCs/>
          <w:sz w:val="24"/>
          <w:szCs w:val="24"/>
        </w:rPr>
      </w:pPr>
    </w:p>
    <w:p w14:paraId="28BE977C" w14:textId="4D8AAC55" w:rsidR="0030293D" w:rsidRPr="00E81FA7" w:rsidRDefault="00000000">
      <w:pPr>
        <w:pStyle w:val="Nagwek1"/>
        <w:rPr>
          <w:b/>
          <w:bCs/>
          <w:sz w:val="24"/>
          <w:szCs w:val="24"/>
        </w:rPr>
      </w:pPr>
      <w:r w:rsidRPr="00E81FA7">
        <w:rPr>
          <w:b/>
          <w:bCs/>
          <w:sz w:val="24"/>
          <w:szCs w:val="24"/>
        </w:rPr>
        <w:t>Informacje</w:t>
      </w:r>
      <w:r w:rsidRPr="00E81FA7">
        <w:rPr>
          <w:b/>
          <w:bCs/>
          <w:spacing w:val="-8"/>
          <w:sz w:val="24"/>
          <w:szCs w:val="24"/>
        </w:rPr>
        <w:t xml:space="preserve"> </w:t>
      </w:r>
      <w:r w:rsidRPr="00E81FA7">
        <w:rPr>
          <w:b/>
          <w:bCs/>
          <w:spacing w:val="-2"/>
          <w:sz w:val="24"/>
          <w:szCs w:val="24"/>
        </w:rPr>
        <w:t>ogólne</w:t>
      </w:r>
      <w:r w:rsidR="00611F4E">
        <w:rPr>
          <w:b/>
          <w:bCs/>
          <w:spacing w:val="-2"/>
          <w:sz w:val="24"/>
          <w:szCs w:val="24"/>
        </w:rPr>
        <w:t>:</w:t>
      </w:r>
    </w:p>
    <w:p w14:paraId="32C6434B" w14:textId="722154AC" w:rsidR="0030293D" w:rsidRPr="00D253A9" w:rsidRDefault="00000000" w:rsidP="00611F4E">
      <w:pPr>
        <w:pStyle w:val="Akapitzlist"/>
        <w:numPr>
          <w:ilvl w:val="0"/>
          <w:numId w:val="2"/>
        </w:numPr>
        <w:tabs>
          <w:tab w:val="left" w:pos="861"/>
        </w:tabs>
        <w:spacing w:before="250" w:after="80"/>
        <w:ind w:right="140"/>
        <w:jc w:val="both"/>
        <w:rPr>
          <w:sz w:val="24"/>
          <w:szCs w:val="24"/>
        </w:rPr>
      </w:pPr>
      <w:r w:rsidRPr="00D253A9">
        <w:rPr>
          <w:sz w:val="24"/>
          <w:szCs w:val="24"/>
        </w:rPr>
        <w:t>Na tym etapie właściciele lasów oraz zainteresowane strony mogą zapoznać się</w:t>
      </w:r>
      <w:r w:rsidR="00D253A9">
        <w:rPr>
          <w:sz w:val="24"/>
          <w:szCs w:val="24"/>
        </w:rPr>
        <w:br/>
      </w:r>
      <w:r w:rsidRPr="00D253A9">
        <w:rPr>
          <w:sz w:val="24"/>
          <w:szCs w:val="24"/>
        </w:rPr>
        <w:t>z projektem planu. Dokumenty te zawierają szczegółowe informacje na temat stanu lasu, planowanych działań gospodarczych oraz ochronnych na okres 10 lat.</w:t>
      </w:r>
    </w:p>
    <w:p w14:paraId="7B106684" w14:textId="77777777" w:rsidR="0030293D" w:rsidRPr="00D253A9" w:rsidRDefault="00000000" w:rsidP="00611F4E">
      <w:pPr>
        <w:pStyle w:val="Akapitzlist"/>
        <w:numPr>
          <w:ilvl w:val="0"/>
          <w:numId w:val="2"/>
        </w:numPr>
        <w:tabs>
          <w:tab w:val="left" w:pos="860"/>
        </w:tabs>
        <w:spacing w:after="80" w:line="252" w:lineRule="exact"/>
        <w:ind w:left="860" w:hanging="359"/>
        <w:jc w:val="both"/>
        <w:rPr>
          <w:b/>
          <w:sz w:val="24"/>
          <w:szCs w:val="24"/>
        </w:rPr>
      </w:pPr>
      <w:r w:rsidRPr="00D253A9">
        <w:rPr>
          <w:b/>
          <w:sz w:val="24"/>
          <w:szCs w:val="24"/>
        </w:rPr>
        <w:t>Najważniejszą</w:t>
      </w:r>
      <w:r w:rsidRPr="00D253A9">
        <w:rPr>
          <w:b/>
          <w:spacing w:val="-6"/>
          <w:sz w:val="24"/>
          <w:szCs w:val="24"/>
        </w:rPr>
        <w:t xml:space="preserve"> </w:t>
      </w:r>
      <w:r w:rsidRPr="00D253A9">
        <w:rPr>
          <w:b/>
          <w:sz w:val="24"/>
          <w:szCs w:val="24"/>
        </w:rPr>
        <w:t>częścią</w:t>
      </w:r>
      <w:r w:rsidRPr="00D253A9">
        <w:rPr>
          <w:b/>
          <w:spacing w:val="-6"/>
          <w:sz w:val="24"/>
          <w:szCs w:val="24"/>
        </w:rPr>
        <w:t xml:space="preserve"> </w:t>
      </w:r>
      <w:r w:rsidRPr="00D253A9">
        <w:rPr>
          <w:b/>
          <w:sz w:val="24"/>
          <w:szCs w:val="24"/>
        </w:rPr>
        <w:t>dla</w:t>
      </w:r>
      <w:r w:rsidRPr="00D253A9">
        <w:rPr>
          <w:b/>
          <w:spacing w:val="-8"/>
          <w:sz w:val="24"/>
          <w:szCs w:val="24"/>
        </w:rPr>
        <w:t xml:space="preserve"> </w:t>
      </w:r>
      <w:r w:rsidRPr="00D253A9">
        <w:rPr>
          <w:b/>
          <w:sz w:val="24"/>
          <w:szCs w:val="24"/>
        </w:rPr>
        <w:t>właścicieli</w:t>
      </w:r>
      <w:r w:rsidRPr="00D253A9">
        <w:rPr>
          <w:b/>
          <w:spacing w:val="-4"/>
          <w:sz w:val="24"/>
          <w:szCs w:val="24"/>
        </w:rPr>
        <w:t xml:space="preserve"> </w:t>
      </w:r>
      <w:r w:rsidRPr="00D253A9">
        <w:rPr>
          <w:b/>
          <w:spacing w:val="-5"/>
          <w:sz w:val="24"/>
          <w:szCs w:val="24"/>
        </w:rPr>
        <w:t>są:</w:t>
      </w:r>
    </w:p>
    <w:p w14:paraId="3F39C0BA" w14:textId="77777777" w:rsidR="0030293D" w:rsidRPr="00D253A9" w:rsidRDefault="00000000" w:rsidP="00611F4E">
      <w:pPr>
        <w:pStyle w:val="Tekstpodstawowy"/>
        <w:spacing w:before="1" w:after="80"/>
        <w:ind w:right="142"/>
        <w:rPr>
          <w:sz w:val="24"/>
          <w:szCs w:val="24"/>
        </w:rPr>
      </w:pPr>
      <w:r w:rsidRPr="00D253A9">
        <w:rPr>
          <w:b/>
          <w:sz w:val="24"/>
          <w:szCs w:val="24"/>
        </w:rPr>
        <w:t>Opisy</w:t>
      </w:r>
      <w:r w:rsidRPr="00D253A9">
        <w:rPr>
          <w:b/>
          <w:spacing w:val="-1"/>
          <w:sz w:val="24"/>
          <w:szCs w:val="24"/>
        </w:rPr>
        <w:t xml:space="preserve"> </w:t>
      </w:r>
      <w:r w:rsidRPr="00D253A9">
        <w:rPr>
          <w:b/>
          <w:sz w:val="24"/>
          <w:szCs w:val="24"/>
        </w:rPr>
        <w:t xml:space="preserve">taksacyjne </w:t>
      </w:r>
      <w:r w:rsidRPr="00D253A9">
        <w:rPr>
          <w:sz w:val="24"/>
          <w:szCs w:val="24"/>
        </w:rPr>
        <w:t>zawierają informacje o</w:t>
      </w:r>
      <w:r w:rsidRPr="00D253A9">
        <w:rPr>
          <w:spacing w:val="-1"/>
          <w:sz w:val="24"/>
          <w:szCs w:val="24"/>
        </w:rPr>
        <w:t xml:space="preserve"> </w:t>
      </w:r>
      <w:r w:rsidRPr="00D253A9">
        <w:rPr>
          <w:sz w:val="24"/>
          <w:szCs w:val="24"/>
        </w:rPr>
        <w:t>drzewostanie, takie</w:t>
      </w:r>
      <w:r w:rsidRPr="00D253A9">
        <w:rPr>
          <w:spacing w:val="-1"/>
          <w:sz w:val="24"/>
          <w:szCs w:val="24"/>
        </w:rPr>
        <w:t xml:space="preserve"> </w:t>
      </w:r>
      <w:r w:rsidRPr="00D253A9">
        <w:rPr>
          <w:sz w:val="24"/>
          <w:szCs w:val="24"/>
        </w:rPr>
        <w:t>jak</w:t>
      </w:r>
      <w:r w:rsidRPr="00D253A9">
        <w:rPr>
          <w:spacing w:val="-1"/>
          <w:sz w:val="24"/>
          <w:szCs w:val="24"/>
        </w:rPr>
        <w:t xml:space="preserve"> </w:t>
      </w:r>
      <w:r w:rsidRPr="00D253A9">
        <w:rPr>
          <w:sz w:val="24"/>
          <w:szCs w:val="24"/>
        </w:rPr>
        <w:t>wiek,</w:t>
      </w:r>
      <w:r w:rsidRPr="00D253A9">
        <w:rPr>
          <w:spacing w:val="-1"/>
          <w:sz w:val="24"/>
          <w:szCs w:val="24"/>
        </w:rPr>
        <w:t xml:space="preserve"> </w:t>
      </w:r>
      <w:r w:rsidRPr="00D253A9">
        <w:rPr>
          <w:sz w:val="24"/>
          <w:szCs w:val="24"/>
        </w:rPr>
        <w:t>skład</w:t>
      </w:r>
      <w:r w:rsidRPr="00D253A9">
        <w:rPr>
          <w:spacing w:val="-1"/>
          <w:sz w:val="24"/>
          <w:szCs w:val="24"/>
        </w:rPr>
        <w:t xml:space="preserve"> </w:t>
      </w:r>
      <w:r w:rsidRPr="00D253A9">
        <w:rPr>
          <w:sz w:val="24"/>
          <w:szCs w:val="24"/>
        </w:rPr>
        <w:t>gatunkowy, stan zdrowotny oraz planowane zabiegi pielęgnacyjne i ochronne.</w:t>
      </w:r>
    </w:p>
    <w:p w14:paraId="25A37344" w14:textId="1BF2BDB8" w:rsidR="0030293D" w:rsidRPr="00D253A9" w:rsidRDefault="00000000" w:rsidP="00611F4E">
      <w:pPr>
        <w:pStyle w:val="Tekstpodstawowy"/>
        <w:spacing w:before="1" w:after="80"/>
        <w:ind w:right="137"/>
        <w:rPr>
          <w:sz w:val="24"/>
          <w:szCs w:val="24"/>
        </w:rPr>
      </w:pPr>
      <w:r w:rsidRPr="00D253A9">
        <w:rPr>
          <w:b/>
          <w:sz w:val="24"/>
          <w:szCs w:val="24"/>
        </w:rPr>
        <w:t xml:space="preserve">Rejestry działek </w:t>
      </w:r>
      <w:r w:rsidRPr="00D253A9">
        <w:rPr>
          <w:sz w:val="24"/>
          <w:szCs w:val="24"/>
        </w:rPr>
        <w:t>– są to opisy taksacyjne w rozbiciu na powierzchnie działek ewidencyjnych, gdzie znajdują się przeliczone na dan</w:t>
      </w:r>
      <w:r w:rsidR="00D253A9">
        <w:rPr>
          <w:sz w:val="24"/>
          <w:szCs w:val="24"/>
        </w:rPr>
        <w:t>ą</w:t>
      </w:r>
      <w:r w:rsidRPr="00D253A9">
        <w:rPr>
          <w:sz w:val="24"/>
          <w:szCs w:val="24"/>
        </w:rPr>
        <w:t xml:space="preserve"> działkę powierzchnie </w:t>
      </w:r>
      <w:proofErr w:type="spellStart"/>
      <w:r w:rsidRPr="00D253A9">
        <w:rPr>
          <w:sz w:val="24"/>
          <w:szCs w:val="24"/>
        </w:rPr>
        <w:t>wydzieleń</w:t>
      </w:r>
      <w:proofErr w:type="spellEnd"/>
      <w:r w:rsidRPr="00D253A9">
        <w:rPr>
          <w:sz w:val="24"/>
          <w:szCs w:val="24"/>
        </w:rPr>
        <w:t>, ilości drewna na pniu (objętości drewna stojącego) oraz zaplanowane ilości drewna do pozyskania.</w:t>
      </w:r>
    </w:p>
    <w:p w14:paraId="0A89CD6D" w14:textId="77777777" w:rsidR="0030293D" w:rsidRPr="00D253A9" w:rsidRDefault="00000000" w:rsidP="00611F4E">
      <w:pPr>
        <w:pStyle w:val="Akapitzlist"/>
        <w:numPr>
          <w:ilvl w:val="0"/>
          <w:numId w:val="2"/>
        </w:numPr>
        <w:tabs>
          <w:tab w:val="left" w:pos="861"/>
        </w:tabs>
        <w:spacing w:after="80"/>
        <w:ind w:right="137"/>
        <w:jc w:val="both"/>
        <w:rPr>
          <w:sz w:val="24"/>
          <w:szCs w:val="24"/>
        </w:rPr>
      </w:pPr>
      <w:r w:rsidRPr="00D253A9">
        <w:rPr>
          <w:sz w:val="24"/>
          <w:szCs w:val="24"/>
        </w:rPr>
        <w:t>Mapy</w:t>
      </w:r>
      <w:r w:rsidRPr="00D253A9">
        <w:rPr>
          <w:spacing w:val="-8"/>
          <w:sz w:val="24"/>
          <w:szCs w:val="24"/>
        </w:rPr>
        <w:t xml:space="preserve"> </w:t>
      </w:r>
      <w:r w:rsidRPr="00D253A9">
        <w:rPr>
          <w:sz w:val="24"/>
          <w:szCs w:val="24"/>
        </w:rPr>
        <w:t>gospodarcze</w:t>
      </w:r>
      <w:r w:rsidRPr="00D253A9">
        <w:rPr>
          <w:spacing w:val="-7"/>
          <w:sz w:val="24"/>
          <w:szCs w:val="24"/>
        </w:rPr>
        <w:t xml:space="preserve"> </w:t>
      </w:r>
      <w:r w:rsidRPr="00D253A9">
        <w:rPr>
          <w:sz w:val="24"/>
          <w:szCs w:val="24"/>
        </w:rPr>
        <w:t>przedstawiają</w:t>
      </w:r>
      <w:r w:rsidRPr="00D253A9">
        <w:rPr>
          <w:spacing w:val="-8"/>
          <w:sz w:val="24"/>
          <w:szCs w:val="24"/>
        </w:rPr>
        <w:t xml:space="preserve"> </w:t>
      </w:r>
      <w:r w:rsidRPr="00D253A9">
        <w:rPr>
          <w:sz w:val="24"/>
          <w:szCs w:val="24"/>
        </w:rPr>
        <w:t>podział</w:t>
      </w:r>
      <w:r w:rsidRPr="00D253A9">
        <w:rPr>
          <w:spacing w:val="-7"/>
          <w:sz w:val="24"/>
          <w:szCs w:val="24"/>
        </w:rPr>
        <w:t xml:space="preserve"> </w:t>
      </w:r>
      <w:r w:rsidRPr="00D253A9">
        <w:rPr>
          <w:sz w:val="24"/>
          <w:szCs w:val="24"/>
        </w:rPr>
        <w:t>powierzchniowy</w:t>
      </w:r>
      <w:r w:rsidRPr="00D253A9">
        <w:rPr>
          <w:spacing w:val="-8"/>
          <w:sz w:val="24"/>
          <w:szCs w:val="24"/>
        </w:rPr>
        <w:t xml:space="preserve"> </w:t>
      </w:r>
      <w:r w:rsidRPr="00D253A9">
        <w:rPr>
          <w:sz w:val="24"/>
          <w:szCs w:val="24"/>
        </w:rPr>
        <w:t>lasu</w:t>
      </w:r>
      <w:r w:rsidRPr="00D253A9">
        <w:rPr>
          <w:spacing w:val="-6"/>
          <w:sz w:val="24"/>
          <w:szCs w:val="24"/>
        </w:rPr>
        <w:t xml:space="preserve"> </w:t>
      </w:r>
      <w:r w:rsidRPr="00D253A9">
        <w:rPr>
          <w:sz w:val="24"/>
          <w:szCs w:val="24"/>
        </w:rPr>
        <w:t>na</w:t>
      </w:r>
      <w:r w:rsidRPr="00D253A9">
        <w:rPr>
          <w:spacing w:val="-8"/>
          <w:sz w:val="24"/>
          <w:szCs w:val="24"/>
        </w:rPr>
        <w:t xml:space="preserve"> </w:t>
      </w:r>
      <w:r w:rsidRPr="00D253A9">
        <w:rPr>
          <w:sz w:val="24"/>
          <w:szCs w:val="24"/>
        </w:rPr>
        <w:t>Oddziały</w:t>
      </w:r>
      <w:r w:rsidRPr="00D253A9">
        <w:rPr>
          <w:spacing w:val="-7"/>
          <w:sz w:val="24"/>
          <w:szCs w:val="24"/>
        </w:rPr>
        <w:t xml:space="preserve"> </w:t>
      </w:r>
      <w:r w:rsidRPr="00D253A9">
        <w:rPr>
          <w:sz w:val="24"/>
          <w:szCs w:val="24"/>
        </w:rPr>
        <w:t>wewnątrz</w:t>
      </w:r>
      <w:r w:rsidRPr="00D253A9">
        <w:rPr>
          <w:spacing w:val="-8"/>
          <w:sz w:val="24"/>
          <w:szCs w:val="24"/>
        </w:rPr>
        <w:t xml:space="preserve"> </w:t>
      </w:r>
      <w:r w:rsidRPr="00D253A9">
        <w:rPr>
          <w:sz w:val="24"/>
          <w:szCs w:val="24"/>
        </w:rPr>
        <w:t>każdego obrębu</w:t>
      </w:r>
      <w:r w:rsidRPr="00D253A9">
        <w:rPr>
          <w:spacing w:val="-14"/>
          <w:sz w:val="24"/>
          <w:szCs w:val="24"/>
        </w:rPr>
        <w:t xml:space="preserve"> </w:t>
      </w:r>
      <w:r w:rsidRPr="00D253A9">
        <w:rPr>
          <w:sz w:val="24"/>
          <w:szCs w:val="24"/>
        </w:rPr>
        <w:t>i</w:t>
      </w:r>
      <w:r w:rsidRPr="00D253A9">
        <w:rPr>
          <w:spacing w:val="-14"/>
          <w:sz w:val="24"/>
          <w:szCs w:val="24"/>
        </w:rPr>
        <w:t xml:space="preserve"> </w:t>
      </w:r>
      <w:r w:rsidRPr="00D253A9">
        <w:rPr>
          <w:sz w:val="24"/>
          <w:szCs w:val="24"/>
        </w:rPr>
        <w:t>wydzielenia</w:t>
      </w:r>
      <w:r w:rsidRPr="00D253A9">
        <w:rPr>
          <w:spacing w:val="-14"/>
          <w:sz w:val="24"/>
          <w:szCs w:val="24"/>
        </w:rPr>
        <w:t xml:space="preserve"> </w:t>
      </w:r>
      <w:r w:rsidRPr="00D253A9">
        <w:rPr>
          <w:sz w:val="24"/>
          <w:szCs w:val="24"/>
        </w:rPr>
        <w:t>wewnątrz</w:t>
      </w:r>
      <w:r w:rsidRPr="00D253A9">
        <w:rPr>
          <w:spacing w:val="-14"/>
          <w:sz w:val="24"/>
          <w:szCs w:val="24"/>
        </w:rPr>
        <w:t xml:space="preserve"> </w:t>
      </w:r>
      <w:r w:rsidRPr="00D253A9">
        <w:rPr>
          <w:sz w:val="24"/>
          <w:szCs w:val="24"/>
        </w:rPr>
        <w:t>każdego</w:t>
      </w:r>
      <w:r w:rsidRPr="00D253A9">
        <w:rPr>
          <w:spacing w:val="-14"/>
          <w:sz w:val="24"/>
          <w:szCs w:val="24"/>
        </w:rPr>
        <w:t xml:space="preserve"> </w:t>
      </w:r>
      <w:r w:rsidRPr="00D253A9">
        <w:rPr>
          <w:sz w:val="24"/>
          <w:szCs w:val="24"/>
        </w:rPr>
        <w:t>oddziału,</w:t>
      </w:r>
      <w:r w:rsidRPr="00D253A9">
        <w:rPr>
          <w:spacing w:val="-13"/>
          <w:sz w:val="24"/>
          <w:szCs w:val="24"/>
        </w:rPr>
        <w:t xml:space="preserve"> </w:t>
      </w:r>
      <w:r w:rsidRPr="00D253A9">
        <w:rPr>
          <w:sz w:val="24"/>
          <w:szCs w:val="24"/>
        </w:rPr>
        <w:t>zawierają</w:t>
      </w:r>
      <w:r w:rsidRPr="00D253A9">
        <w:rPr>
          <w:spacing w:val="-14"/>
          <w:sz w:val="24"/>
          <w:szCs w:val="24"/>
        </w:rPr>
        <w:t xml:space="preserve"> </w:t>
      </w:r>
      <w:r w:rsidRPr="00D253A9">
        <w:rPr>
          <w:sz w:val="24"/>
          <w:szCs w:val="24"/>
        </w:rPr>
        <w:t>również</w:t>
      </w:r>
      <w:r w:rsidRPr="00D253A9">
        <w:rPr>
          <w:spacing w:val="-14"/>
          <w:sz w:val="24"/>
          <w:szCs w:val="24"/>
        </w:rPr>
        <w:t xml:space="preserve"> </w:t>
      </w:r>
      <w:r w:rsidRPr="00D253A9">
        <w:rPr>
          <w:sz w:val="24"/>
          <w:szCs w:val="24"/>
        </w:rPr>
        <w:t>lokalizację</w:t>
      </w:r>
      <w:r w:rsidRPr="00D253A9">
        <w:rPr>
          <w:spacing w:val="-14"/>
          <w:sz w:val="24"/>
          <w:szCs w:val="24"/>
        </w:rPr>
        <w:t xml:space="preserve"> </w:t>
      </w:r>
      <w:r w:rsidRPr="00D253A9">
        <w:rPr>
          <w:sz w:val="24"/>
          <w:szCs w:val="24"/>
        </w:rPr>
        <w:t>drzewostanów.</w:t>
      </w:r>
    </w:p>
    <w:p w14:paraId="639A7A47" w14:textId="77777777" w:rsidR="0030293D" w:rsidRPr="00D253A9" w:rsidRDefault="00000000" w:rsidP="00611F4E">
      <w:pPr>
        <w:pStyle w:val="Akapitzlist"/>
        <w:numPr>
          <w:ilvl w:val="0"/>
          <w:numId w:val="2"/>
        </w:numPr>
        <w:tabs>
          <w:tab w:val="left" w:pos="861"/>
        </w:tabs>
        <w:spacing w:after="80"/>
        <w:ind w:right="140"/>
        <w:jc w:val="both"/>
        <w:rPr>
          <w:sz w:val="24"/>
          <w:szCs w:val="24"/>
        </w:rPr>
      </w:pPr>
      <w:r w:rsidRPr="00D253A9">
        <w:rPr>
          <w:sz w:val="24"/>
          <w:szCs w:val="24"/>
        </w:rPr>
        <w:t>Wyłożenie</w:t>
      </w:r>
      <w:r w:rsidRPr="00D253A9">
        <w:rPr>
          <w:spacing w:val="-16"/>
          <w:sz w:val="24"/>
          <w:szCs w:val="24"/>
        </w:rPr>
        <w:t xml:space="preserve"> </w:t>
      </w:r>
      <w:r w:rsidRPr="00D253A9">
        <w:rPr>
          <w:sz w:val="24"/>
          <w:szCs w:val="24"/>
        </w:rPr>
        <w:t>projektów</w:t>
      </w:r>
      <w:r w:rsidRPr="00D253A9">
        <w:rPr>
          <w:spacing w:val="-14"/>
          <w:sz w:val="24"/>
          <w:szCs w:val="24"/>
        </w:rPr>
        <w:t xml:space="preserve"> </w:t>
      </w:r>
      <w:r w:rsidRPr="00D253A9">
        <w:rPr>
          <w:sz w:val="24"/>
          <w:szCs w:val="24"/>
        </w:rPr>
        <w:t>UPUL</w:t>
      </w:r>
      <w:r w:rsidRPr="00D253A9">
        <w:rPr>
          <w:spacing w:val="-14"/>
          <w:sz w:val="24"/>
          <w:szCs w:val="24"/>
        </w:rPr>
        <w:t xml:space="preserve"> </w:t>
      </w:r>
      <w:r w:rsidRPr="00D253A9">
        <w:rPr>
          <w:sz w:val="24"/>
          <w:szCs w:val="24"/>
        </w:rPr>
        <w:t>jest</w:t>
      </w:r>
      <w:r w:rsidRPr="00D253A9">
        <w:rPr>
          <w:spacing w:val="-13"/>
          <w:sz w:val="24"/>
          <w:szCs w:val="24"/>
        </w:rPr>
        <w:t xml:space="preserve"> </w:t>
      </w:r>
      <w:r w:rsidRPr="00D253A9">
        <w:rPr>
          <w:sz w:val="24"/>
          <w:szCs w:val="24"/>
        </w:rPr>
        <w:t>okazją</w:t>
      </w:r>
      <w:r w:rsidRPr="00D253A9">
        <w:rPr>
          <w:spacing w:val="-14"/>
          <w:sz w:val="24"/>
          <w:szCs w:val="24"/>
        </w:rPr>
        <w:t xml:space="preserve"> </w:t>
      </w:r>
      <w:r w:rsidRPr="00D253A9">
        <w:rPr>
          <w:sz w:val="24"/>
          <w:szCs w:val="24"/>
        </w:rPr>
        <w:t>do</w:t>
      </w:r>
      <w:r w:rsidRPr="00D253A9">
        <w:rPr>
          <w:spacing w:val="-14"/>
          <w:sz w:val="24"/>
          <w:szCs w:val="24"/>
        </w:rPr>
        <w:t xml:space="preserve"> </w:t>
      </w:r>
      <w:r w:rsidRPr="00D253A9">
        <w:rPr>
          <w:sz w:val="24"/>
          <w:szCs w:val="24"/>
        </w:rPr>
        <w:t>zgłaszania</w:t>
      </w:r>
      <w:r w:rsidRPr="00D253A9">
        <w:rPr>
          <w:spacing w:val="-14"/>
          <w:sz w:val="24"/>
          <w:szCs w:val="24"/>
        </w:rPr>
        <w:t xml:space="preserve"> </w:t>
      </w:r>
      <w:r w:rsidRPr="00D253A9">
        <w:rPr>
          <w:sz w:val="24"/>
          <w:szCs w:val="24"/>
        </w:rPr>
        <w:t>uwag</w:t>
      </w:r>
      <w:r w:rsidRPr="00D253A9">
        <w:rPr>
          <w:spacing w:val="-13"/>
          <w:sz w:val="24"/>
          <w:szCs w:val="24"/>
        </w:rPr>
        <w:t xml:space="preserve"> </w:t>
      </w:r>
      <w:r w:rsidRPr="00D253A9">
        <w:rPr>
          <w:sz w:val="24"/>
          <w:szCs w:val="24"/>
        </w:rPr>
        <w:t>i</w:t>
      </w:r>
      <w:r w:rsidRPr="00D253A9">
        <w:rPr>
          <w:spacing w:val="-14"/>
          <w:sz w:val="24"/>
          <w:szCs w:val="24"/>
        </w:rPr>
        <w:t xml:space="preserve"> </w:t>
      </w:r>
      <w:r w:rsidRPr="00D253A9">
        <w:rPr>
          <w:sz w:val="24"/>
          <w:szCs w:val="24"/>
        </w:rPr>
        <w:t>propozycji</w:t>
      </w:r>
      <w:r w:rsidRPr="00D253A9">
        <w:rPr>
          <w:spacing w:val="-14"/>
          <w:sz w:val="24"/>
          <w:szCs w:val="24"/>
        </w:rPr>
        <w:t xml:space="preserve"> </w:t>
      </w:r>
      <w:r w:rsidRPr="00D253A9">
        <w:rPr>
          <w:sz w:val="24"/>
          <w:szCs w:val="24"/>
        </w:rPr>
        <w:t>przez</w:t>
      </w:r>
      <w:r w:rsidRPr="00D253A9">
        <w:rPr>
          <w:spacing w:val="-14"/>
          <w:sz w:val="24"/>
          <w:szCs w:val="24"/>
        </w:rPr>
        <w:t xml:space="preserve"> </w:t>
      </w:r>
      <w:r w:rsidRPr="00D253A9">
        <w:rPr>
          <w:sz w:val="24"/>
          <w:szCs w:val="24"/>
        </w:rPr>
        <w:t>właścicieli</w:t>
      </w:r>
      <w:r w:rsidRPr="00D253A9">
        <w:rPr>
          <w:spacing w:val="-13"/>
          <w:sz w:val="24"/>
          <w:szCs w:val="24"/>
        </w:rPr>
        <w:t xml:space="preserve"> </w:t>
      </w:r>
      <w:r w:rsidRPr="00D253A9">
        <w:rPr>
          <w:sz w:val="24"/>
          <w:szCs w:val="24"/>
        </w:rPr>
        <w:t>lasów oraz</w:t>
      </w:r>
      <w:r w:rsidRPr="00D253A9">
        <w:rPr>
          <w:spacing w:val="-5"/>
          <w:sz w:val="24"/>
          <w:szCs w:val="24"/>
        </w:rPr>
        <w:t xml:space="preserve"> </w:t>
      </w:r>
      <w:r w:rsidRPr="00D253A9">
        <w:rPr>
          <w:sz w:val="24"/>
          <w:szCs w:val="24"/>
        </w:rPr>
        <w:t>inne</w:t>
      </w:r>
      <w:r w:rsidRPr="00D253A9">
        <w:rPr>
          <w:spacing w:val="-3"/>
          <w:sz w:val="24"/>
          <w:szCs w:val="24"/>
        </w:rPr>
        <w:t xml:space="preserve"> </w:t>
      </w:r>
      <w:r w:rsidRPr="00D253A9">
        <w:rPr>
          <w:sz w:val="24"/>
          <w:szCs w:val="24"/>
        </w:rPr>
        <w:t>zainteresowane</w:t>
      </w:r>
      <w:r w:rsidRPr="00D253A9">
        <w:rPr>
          <w:spacing w:val="-3"/>
          <w:sz w:val="24"/>
          <w:szCs w:val="24"/>
        </w:rPr>
        <w:t xml:space="preserve"> </w:t>
      </w:r>
      <w:r w:rsidRPr="00D253A9">
        <w:rPr>
          <w:sz w:val="24"/>
          <w:szCs w:val="24"/>
        </w:rPr>
        <w:t>strony.</w:t>
      </w:r>
      <w:r w:rsidRPr="00D253A9">
        <w:rPr>
          <w:spacing w:val="-3"/>
          <w:sz w:val="24"/>
          <w:szCs w:val="24"/>
        </w:rPr>
        <w:t xml:space="preserve"> </w:t>
      </w:r>
      <w:r w:rsidRPr="00D253A9">
        <w:rPr>
          <w:sz w:val="24"/>
          <w:szCs w:val="24"/>
        </w:rPr>
        <w:t>Uwagi</w:t>
      </w:r>
      <w:r w:rsidRPr="00D253A9">
        <w:rPr>
          <w:spacing w:val="-5"/>
          <w:sz w:val="24"/>
          <w:szCs w:val="24"/>
        </w:rPr>
        <w:t xml:space="preserve"> </w:t>
      </w:r>
      <w:r w:rsidRPr="00D253A9">
        <w:rPr>
          <w:sz w:val="24"/>
          <w:szCs w:val="24"/>
        </w:rPr>
        <w:t>te</w:t>
      </w:r>
      <w:r w:rsidRPr="00D253A9">
        <w:rPr>
          <w:spacing w:val="-5"/>
          <w:sz w:val="24"/>
          <w:szCs w:val="24"/>
        </w:rPr>
        <w:t xml:space="preserve"> </w:t>
      </w:r>
      <w:r w:rsidRPr="00D253A9">
        <w:rPr>
          <w:sz w:val="24"/>
          <w:szCs w:val="24"/>
        </w:rPr>
        <w:t>mogą</w:t>
      </w:r>
      <w:r w:rsidRPr="00D253A9">
        <w:rPr>
          <w:spacing w:val="-3"/>
          <w:sz w:val="24"/>
          <w:szCs w:val="24"/>
        </w:rPr>
        <w:t xml:space="preserve"> </w:t>
      </w:r>
      <w:r w:rsidRPr="00D253A9">
        <w:rPr>
          <w:sz w:val="24"/>
          <w:szCs w:val="24"/>
        </w:rPr>
        <w:t>dotyczyć</w:t>
      </w:r>
      <w:r w:rsidRPr="00D253A9">
        <w:rPr>
          <w:spacing w:val="-3"/>
          <w:sz w:val="24"/>
          <w:szCs w:val="24"/>
        </w:rPr>
        <w:t xml:space="preserve"> </w:t>
      </w:r>
      <w:r w:rsidRPr="00D253A9">
        <w:rPr>
          <w:sz w:val="24"/>
          <w:szCs w:val="24"/>
        </w:rPr>
        <w:t>zarówno</w:t>
      </w:r>
      <w:r w:rsidRPr="00D253A9">
        <w:rPr>
          <w:spacing w:val="-5"/>
          <w:sz w:val="24"/>
          <w:szCs w:val="24"/>
        </w:rPr>
        <w:t xml:space="preserve"> </w:t>
      </w:r>
      <w:r w:rsidRPr="00D253A9">
        <w:rPr>
          <w:sz w:val="24"/>
          <w:szCs w:val="24"/>
        </w:rPr>
        <w:t>planowanych</w:t>
      </w:r>
      <w:r w:rsidRPr="00D253A9">
        <w:rPr>
          <w:spacing w:val="-5"/>
          <w:sz w:val="24"/>
          <w:szCs w:val="24"/>
        </w:rPr>
        <w:t xml:space="preserve"> </w:t>
      </w:r>
      <w:r w:rsidRPr="00D253A9">
        <w:rPr>
          <w:sz w:val="24"/>
          <w:szCs w:val="24"/>
        </w:rPr>
        <w:t>działań,</w:t>
      </w:r>
      <w:r w:rsidRPr="00D253A9">
        <w:rPr>
          <w:spacing w:val="-5"/>
          <w:sz w:val="24"/>
          <w:szCs w:val="24"/>
        </w:rPr>
        <w:t xml:space="preserve"> </w:t>
      </w:r>
      <w:r w:rsidRPr="00D253A9">
        <w:rPr>
          <w:sz w:val="24"/>
          <w:szCs w:val="24"/>
        </w:rPr>
        <w:t>jak</w:t>
      </w:r>
      <w:r w:rsidRPr="00D253A9">
        <w:rPr>
          <w:spacing w:val="-3"/>
          <w:sz w:val="24"/>
          <w:szCs w:val="24"/>
        </w:rPr>
        <w:t xml:space="preserve"> </w:t>
      </w:r>
      <w:r w:rsidRPr="00D253A9">
        <w:rPr>
          <w:sz w:val="24"/>
          <w:szCs w:val="24"/>
        </w:rPr>
        <w:t>i ewentualnych błędów w dokumentacji.</w:t>
      </w:r>
    </w:p>
    <w:p w14:paraId="3851F206" w14:textId="77777777" w:rsidR="0030293D" w:rsidRPr="00D253A9" w:rsidRDefault="00000000">
      <w:pPr>
        <w:pStyle w:val="Akapitzlist"/>
        <w:numPr>
          <w:ilvl w:val="0"/>
          <w:numId w:val="2"/>
        </w:numPr>
        <w:tabs>
          <w:tab w:val="left" w:pos="861"/>
        </w:tabs>
        <w:ind w:right="138"/>
        <w:jc w:val="both"/>
        <w:rPr>
          <w:sz w:val="24"/>
          <w:szCs w:val="24"/>
        </w:rPr>
      </w:pPr>
      <w:r w:rsidRPr="00D253A9">
        <w:rPr>
          <w:b/>
          <w:sz w:val="24"/>
          <w:szCs w:val="24"/>
        </w:rPr>
        <w:t>Zgłaszanie uwag</w:t>
      </w:r>
      <w:r w:rsidRPr="00D253A9">
        <w:rPr>
          <w:sz w:val="24"/>
          <w:szCs w:val="24"/>
        </w:rPr>
        <w:t>: Właściciele lasów oraz inne zainteresowane strony mogą zgłaszać swoje uwagi do projektów UPUL. Uwagi te są następnie analizowane i jeśli to konieczne, wprowadzane są odpowiednie zmiany w planie.</w:t>
      </w:r>
    </w:p>
    <w:p w14:paraId="3ABEB02A" w14:textId="77777777" w:rsidR="0030293D" w:rsidRPr="00D253A9" w:rsidRDefault="0030293D">
      <w:pPr>
        <w:pStyle w:val="Tekstpodstawowy"/>
        <w:ind w:left="0"/>
        <w:jc w:val="left"/>
        <w:rPr>
          <w:sz w:val="24"/>
          <w:szCs w:val="24"/>
        </w:rPr>
      </w:pPr>
    </w:p>
    <w:p w14:paraId="407908E2" w14:textId="77777777" w:rsidR="0030293D" w:rsidRPr="00D253A9" w:rsidRDefault="00000000">
      <w:pPr>
        <w:pStyle w:val="Tekstpodstawowy"/>
        <w:spacing w:before="1"/>
        <w:ind w:left="141" w:right="137"/>
        <w:rPr>
          <w:sz w:val="24"/>
          <w:szCs w:val="24"/>
        </w:rPr>
      </w:pPr>
      <w:r w:rsidRPr="00D253A9">
        <w:rPr>
          <w:sz w:val="24"/>
          <w:szCs w:val="24"/>
        </w:rPr>
        <w:t xml:space="preserve">Opisy taksacyjne </w:t>
      </w:r>
      <w:proofErr w:type="spellStart"/>
      <w:r w:rsidRPr="00D253A9">
        <w:rPr>
          <w:sz w:val="24"/>
          <w:szCs w:val="24"/>
        </w:rPr>
        <w:t>wydzieleń</w:t>
      </w:r>
      <w:proofErr w:type="spellEnd"/>
      <w:r w:rsidRPr="00D253A9">
        <w:rPr>
          <w:sz w:val="24"/>
          <w:szCs w:val="24"/>
        </w:rPr>
        <w:t xml:space="preserve"> – są to opisy jednorodnych płatów drzewostanu, obszarów przejściowo pozbawionych drzewostanów (zręby, halizny, płazowiny) lub użytków figurujących jako „</w:t>
      </w:r>
      <w:proofErr w:type="spellStart"/>
      <w:r w:rsidRPr="00D253A9">
        <w:rPr>
          <w:sz w:val="24"/>
          <w:szCs w:val="24"/>
        </w:rPr>
        <w:t>Ls</w:t>
      </w:r>
      <w:proofErr w:type="spellEnd"/>
      <w:r w:rsidRPr="00D253A9">
        <w:rPr>
          <w:sz w:val="24"/>
          <w:szCs w:val="24"/>
        </w:rPr>
        <w:t>” a na gruncie zagospodarowane w postaci linii energetycznych, roli, łąk, zbiorników wodnych i innych wydzielonych zgodnie z wytycznymi do Sporządzania Uproszczonych planów urządzenia lasu.</w:t>
      </w:r>
    </w:p>
    <w:p w14:paraId="7E56A6D5" w14:textId="77777777" w:rsidR="0030293D" w:rsidRPr="00D253A9" w:rsidRDefault="0030293D">
      <w:pPr>
        <w:pStyle w:val="Tekstpodstawowy"/>
        <w:ind w:left="0"/>
        <w:jc w:val="left"/>
        <w:rPr>
          <w:sz w:val="24"/>
          <w:szCs w:val="24"/>
        </w:rPr>
      </w:pPr>
    </w:p>
    <w:p w14:paraId="270A1C30" w14:textId="20D2E535" w:rsidR="0030293D" w:rsidRPr="00D253A9" w:rsidRDefault="00000000" w:rsidP="00D253A9">
      <w:pPr>
        <w:pStyle w:val="Tekstpodstawowy"/>
        <w:ind w:left="141" w:right="141"/>
        <w:rPr>
          <w:sz w:val="24"/>
          <w:szCs w:val="24"/>
        </w:rPr>
      </w:pPr>
      <w:r w:rsidRPr="00D253A9">
        <w:rPr>
          <w:sz w:val="24"/>
          <w:szCs w:val="24"/>
        </w:rPr>
        <w:t xml:space="preserve">Właściciel lasu może posiadać działkę ewidencyjną składającą się z wielu </w:t>
      </w:r>
      <w:proofErr w:type="spellStart"/>
      <w:r w:rsidRPr="00D253A9">
        <w:rPr>
          <w:sz w:val="24"/>
          <w:szCs w:val="24"/>
        </w:rPr>
        <w:t>wydzieleń</w:t>
      </w:r>
      <w:proofErr w:type="spellEnd"/>
      <w:r w:rsidRPr="00D253A9">
        <w:rPr>
          <w:sz w:val="24"/>
          <w:szCs w:val="24"/>
        </w:rPr>
        <w:t>, będącą częścią jednego wydzielenia lub kilka działek składających się na całe wydzielenie lub jego część.</w:t>
      </w:r>
      <w:r w:rsidR="00D253A9">
        <w:rPr>
          <w:sz w:val="24"/>
          <w:szCs w:val="24"/>
        </w:rPr>
        <w:t xml:space="preserve"> </w:t>
      </w:r>
      <w:r w:rsidRPr="00D253A9">
        <w:rPr>
          <w:sz w:val="24"/>
          <w:szCs w:val="24"/>
        </w:rPr>
        <w:t>Dlatego też w rejestrze działek w oparciu o numer „G” tj. numer jednostki rejestrowej, zestawiono dla każdego właściciela działki ewidencyjne, ze skróconym opisem, na który składa się główny gatunek opisu taksacyjnego (kolumna nr 8) jego wiek (kolumna nr 9), powierzchnia w rozbiciu na działki ewidencyjne i wydzielenia (kolumna nr 11), oraz wskazania gospodarcze z ich powierzchnią i przypisaną im objętością brutto/netto (w korze i bez kory).</w:t>
      </w:r>
    </w:p>
    <w:p w14:paraId="49E835B4" w14:textId="77777777" w:rsidR="0030293D" w:rsidRPr="00D253A9" w:rsidRDefault="00000000">
      <w:pPr>
        <w:pStyle w:val="Tekstpodstawowy"/>
        <w:ind w:left="141"/>
        <w:rPr>
          <w:sz w:val="24"/>
          <w:szCs w:val="24"/>
        </w:rPr>
      </w:pPr>
      <w:r w:rsidRPr="00D253A9">
        <w:rPr>
          <w:sz w:val="24"/>
          <w:szCs w:val="24"/>
        </w:rPr>
        <w:t>Objętość</w:t>
      </w:r>
      <w:r w:rsidRPr="00D253A9">
        <w:rPr>
          <w:spacing w:val="-4"/>
          <w:sz w:val="24"/>
          <w:szCs w:val="24"/>
        </w:rPr>
        <w:t xml:space="preserve"> </w:t>
      </w:r>
      <w:r w:rsidRPr="00D253A9">
        <w:rPr>
          <w:sz w:val="24"/>
          <w:szCs w:val="24"/>
        </w:rPr>
        <w:t>drewna</w:t>
      </w:r>
      <w:r w:rsidRPr="00D253A9">
        <w:rPr>
          <w:spacing w:val="-5"/>
          <w:sz w:val="24"/>
          <w:szCs w:val="24"/>
        </w:rPr>
        <w:t xml:space="preserve"> </w:t>
      </w:r>
      <w:r w:rsidRPr="00D253A9">
        <w:rPr>
          <w:sz w:val="24"/>
          <w:szCs w:val="24"/>
        </w:rPr>
        <w:t>do</w:t>
      </w:r>
      <w:r w:rsidRPr="00D253A9">
        <w:rPr>
          <w:spacing w:val="-3"/>
          <w:sz w:val="24"/>
          <w:szCs w:val="24"/>
        </w:rPr>
        <w:t xml:space="preserve"> </w:t>
      </w:r>
      <w:r w:rsidRPr="00D253A9">
        <w:rPr>
          <w:sz w:val="24"/>
          <w:szCs w:val="24"/>
        </w:rPr>
        <w:t>pozyskania</w:t>
      </w:r>
      <w:r w:rsidRPr="00D253A9">
        <w:rPr>
          <w:spacing w:val="-4"/>
          <w:sz w:val="24"/>
          <w:szCs w:val="24"/>
        </w:rPr>
        <w:t xml:space="preserve"> </w:t>
      </w:r>
      <w:r w:rsidRPr="00D253A9">
        <w:rPr>
          <w:sz w:val="24"/>
          <w:szCs w:val="24"/>
        </w:rPr>
        <w:t>zaplanowana</w:t>
      </w:r>
      <w:r w:rsidRPr="00D253A9">
        <w:rPr>
          <w:spacing w:val="-5"/>
          <w:sz w:val="24"/>
          <w:szCs w:val="24"/>
        </w:rPr>
        <w:t xml:space="preserve"> </w:t>
      </w:r>
      <w:r w:rsidRPr="00D253A9">
        <w:rPr>
          <w:sz w:val="24"/>
          <w:szCs w:val="24"/>
        </w:rPr>
        <w:t>jest</w:t>
      </w:r>
      <w:r w:rsidRPr="00D253A9">
        <w:rPr>
          <w:spacing w:val="-2"/>
          <w:sz w:val="24"/>
          <w:szCs w:val="24"/>
        </w:rPr>
        <w:t xml:space="preserve"> </w:t>
      </w:r>
      <w:r w:rsidRPr="00D253A9">
        <w:rPr>
          <w:sz w:val="24"/>
          <w:szCs w:val="24"/>
        </w:rPr>
        <w:t>na</w:t>
      </w:r>
      <w:r w:rsidRPr="00D253A9">
        <w:rPr>
          <w:spacing w:val="-5"/>
          <w:sz w:val="24"/>
          <w:szCs w:val="24"/>
        </w:rPr>
        <w:t xml:space="preserve"> </w:t>
      </w:r>
      <w:r w:rsidRPr="00D253A9">
        <w:rPr>
          <w:sz w:val="24"/>
          <w:szCs w:val="24"/>
        </w:rPr>
        <w:t>cały</w:t>
      </w:r>
      <w:r w:rsidRPr="00D253A9">
        <w:rPr>
          <w:spacing w:val="-3"/>
          <w:sz w:val="24"/>
          <w:szCs w:val="24"/>
        </w:rPr>
        <w:t xml:space="preserve"> </w:t>
      </w:r>
      <w:r w:rsidRPr="00D253A9">
        <w:rPr>
          <w:sz w:val="24"/>
          <w:szCs w:val="24"/>
        </w:rPr>
        <w:t>okres</w:t>
      </w:r>
      <w:r w:rsidRPr="00D253A9">
        <w:rPr>
          <w:spacing w:val="-3"/>
          <w:sz w:val="24"/>
          <w:szCs w:val="24"/>
        </w:rPr>
        <w:t xml:space="preserve"> </w:t>
      </w:r>
      <w:r w:rsidRPr="00D253A9">
        <w:rPr>
          <w:sz w:val="24"/>
          <w:szCs w:val="24"/>
        </w:rPr>
        <w:t>obowiązywania</w:t>
      </w:r>
      <w:r w:rsidRPr="00D253A9">
        <w:rPr>
          <w:spacing w:val="-3"/>
          <w:sz w:val="24"/>
          <w:szCs w:val="24"/>
        </w:rPr>
        <w:t xml:space="preserve"> </w:t>
      </w:r>
      <w:r w:rsidRPr="00D253A9">
        <w:rPr>
          <w:sz w:val="24"/>
          <w:szCs w:val="24"/>
        </w:rPr>
        <w:t>planu</w:t>
      </w:r>
      <w:r w:rsidRPr="00D253A9">
        <w:rPr>
          <w:spacing w:val="-3"/>
          <w:sz w:val="24"/>
          <w:szCs w:val="24"/>
        </w:rPr>
        <w:t xml:space="preserve"> </w:t>
      </w:r>
      <w:r w:rsidRPr="00D253A9">
        <w:rPr>
          <w:sz w:val="24"/>
          <w:szCs w:val="24"/>
        </w:rPr>
        <w:t>tj.</w:t>
      </w:r>
      <w:r w:rsidRPr="00D253A9">
        <w:rPr>
          <w:spacing w:val="-4"/>
          <w:sz w:val="24"/>
          <w:szCs w:val="24"/>
        </w:rPr>
        <w:t xml:space="preserve"> </w:t>
      </w:r>
      <w:r w:rsidRPr="00D253A9">
        <w:rPr>
          <w:sz w:val="24"/>
          <w:szCs w:val="24"/>
        </w:rPr>
        <w:t>10</w:t>
      </w:r>
      <w:r w:rsidRPr="00D253A9">
        <w:rPr>
          <w:spacing w:val="-5"/>
          <w:sz w:val="24"/>
          <w:szCs w:val="24"/>
        </w:rPr>
        <w:t xml:space="preserve"> </w:t>
      </w:r>
      <w:r w:rsidRPr="00D253A9">
        <w:rPr>
          <w:spacing w:val="-4"/>
          <w:sz w:val="24"/>
          <w:szCs w:val="24"/>
        </w:rPr>
        <w:t>lat.</w:t>
      </w:r>
    </w:p>
    <w:p w14:paraId="6C61132E" w14:textId="77777777" w:rsidR="0030293D" w:rsidRPr="00D253A9" w:rsidRDefault="0030293D">
      <w:pPr>
        <w:pStyle w:val="Tekstpodstawowy"/>
        <w:spacing w:before="3"/>
        <w:ind w:left="0"/>
        <w:jc w:val="left"/>
        <w:rPr>
          <w:sz w:val="24"/>
          <w:szCs w:val="24"/>
        </w:rPr>
      </w:pPr>
    </w:p>
    <w:p w14:paraId="6329AEEA" w14:textId="77777777" w:rsidR="0030293D" w:rsidRPr="00D253A9" w:rsidRDefault="00000000">
      <w:pPr>
        <w:pStyle w:val="Nagwek1"/>
        <w:rPr>
          <w:b/>
          <w:bCs/>
          <w:sz w:val="24"/>
          <w:szCs w:val="24"/>
        </w:rPr>
      </w:pPr>
      <w:r w:rsidRPr="00D253A9">
        <w:rPr>
          <w:b/>
          <w:bCs/>
          <w:sz w:val="24"/>
          <w:szCs w:val="24"/>
        </w:rPr>
        <w:t>Najczęstsze</w:t>
      </w:r>
      <w:r w:rsidRPr="00D253A9">
        <w:rPr>
          <w:b/>
          <w:bCs/>
          <w:spacing w:val="-10"/>
          <w:sz w:val="24"/>
          <w:szCs w:val="24"/>
        </w:rPr>
        <w:t xml:space="preserve"> </w:t>
      </w:r>
      <w:r w:rsidRPr="00D253A9">
        <w:rPr>
          <w:b/>
          <w:bCs/>
          <w:sz w:val="24"/>
          <w:szCs w:val="24"/>
        </w:rPr>
        <w:t>uwagi</w:t>
      </w:r>
      <w:r w:rsidRPr="00D253A9">
        <w:rPr>
          <w:b/>
          <w:bCs/>
          <w:spacing w:val="-9"/>
          <w:sz w:val="24"/>
          <w:szCs w:val="24"/>
        </w:rPr>
        <w:t xml:space="preserve"> </w:t>
      </w:r>
      <w:r w:rsidRPr="00D253A9">
        <w:rPr>
          <w:b/>
          <w:bCs/>
          <w:sz w:val="24"/>
          <w:szCs w:val="24"/>
        </w:rPr>
        <w:t>właścicieli</w:t>
      </w:r>
      <w:r w:rsidRPr="00D253A9">
        <w:rPr>
          <w:b/>
          <w:bCs/>
          <w:spacing w:val="-5"/>
          <w:sz w:val="24"/>
          <w:szCs w:val="24"/>
        </w:rPr>
        <w:t xml:space="preserve"> </w:t>
      </w:r>
      <w:r w:rsidRPr="00D253A9">
        <w:rPr>
          <w:b/>
          <w:bCs/>
          <w:spacing w:val="-2"/>
          <w:sz w:val="24"/>
          <w:szCs w:val="24"/>
        </w:rPr>
        <w:t>dotyczą:</w:t>
      </w:r>
    </w:p>
    <w:p w14:paraId="512833BA" w14:textId="77777777" w:rsidR="0030293D" w:rsidRPr="00D253A9" w:rsidRDefault="00000000">
      <w:pPr>
        <w:pStyle w:val="Nagwek2"/>
        <w:spacing w:before="250"/>
        <w:rPr>
          <w:sz w:val="24"/>
          <w:szCs w:val="24"/>
        </w:rPr>
      </w:pPr>
      <w:r w:rsidRPr="00D253A9">
        <w:rPr>
          <w:sz w:val="24"/>
          <w:szCs w:val="24"/>
        </w:rPr>
        <w:t>Uwagi</w:t>
      </w:r>
      <w:r w:rsidRPr="00D253A9">
        <w:rPr>
          <w:spacing w:val="-2"/>
          <w:sz w:val="24"/>
          <w:szCs w:val="24"/>
        </w:rPr>
        <w:t xml:space="preserve"> bezzasadne:</w:t>
      </w:r>
    </w:p>
    <w:p w14:paraId="0E5555EB" w14:textId="77777777" w:rsidR="0030293D" w:rsidRPr="00D253A9" w:rsidRDefault="00000000" w:rsidP="00D253A9">
      <w:pPr>
        <w:pStyle w:val="Akapitzlist"/>
        <w:numPr>
          <w:ilvl w:val="0"/>
          <w:numId w:val="1"/>
        </w:numPr>
        <w:tabs>
          <w:tab w:val="left" w:pos="861"/>
        </w:tabs>
        <w:spacing w:before="2" w:line="269" w:lineRule="exact"/>
        <w:rPr>
          <w:sz w:val="24"/>
          <w:szCs w:val="24"/>
        </w:rPr>
      </w:pPr>
      <w:r w:rsidRPr="00D253A9">
        <w:rPr>
          <w:sz w:val="24"/>
          <w:szCs w:val="24"/>
        </w:rPr>
        <w:t>Zalesiania/Wylesiania</w:t>
      </w:r>
      <w:r w:rsidRPr="00D253A9">
        <w:rPr>
          <w:spacing w:val="-5"/>
          <w:sz w:val="24"/>
          <w:szCs w:val="24"/>
        </w:rPr>
        <w:t xml:space="preserve"> </w:t>
      </w:r>
      <w:r w:rsidRPr="00D253A9">
        <w:rPr>
          <w:sz w:val="24"/>
          <w:szCs w:val="24"/>
        </w:rPr>
        <w:t>–</w:t>
      </w:r>
      <w:r w:rsidRPr="00D253A9">
        <w:rPr>
          <w:spacing w:val="-4"/>
          <w:sz w:val="24"/>
          <w:szCs w:val="24"/>
        </w:rPr>
        <w:t xml:space="preserve"> </w:t>
      </w:r>
      <w:r w:rsidRPr="00D253A9">
        <w:rPr>
          <w:sz w:val="24"/>
          <w:szCs w:val="24"/>
        </w:rPr>
        <w:t>Projekty</w:t>
      </w:r>
      <w:r w:rsidRPr="00D253A9">
        <w:rPr>
          <w:spacing w:val="-3"/>
          <w:sz w:val="24"/>
          <w:szCs w:val="24"/>
        </w:rPr>
        <w:t xml:space="preserve"> </w:t>
      </w:r>
      <w:r w:rsidRPr="00D253A9">
        <w:rPr>
          <w:sz w:val="24"/>
          <w:szCs w:val="24"/>
        </w:rPr>
        <w:t>UPUL</w:t>
      </w:r>
      <w:r w:rsidRPr="00D253A9">
        <w:rPr>
          <w:spacing w:val="-4"/>
          <w:sz w:val="24"/>
          <w:szCs w:val="24"/>
        </w:rPr>
        <w:t xml:space="preserve"> </w:t>
      </w:r>
      <w:r w:rsidRPr="00D253A9">
        <w:rPr>
          <w:sz w:val="24"/>
          <w:szCs w:val="24"/>
        </w:rPr>
        <w:t>nie</w:t>
      </w:r>
      <w:r w:rsidRPr="00D253A9">
        <w:rPr>
          <w:spacing w:val="-3"/>
          <w:sz w:val="24"/>
          <w:szCs w:val="24"/>
        </w:rPr>
        <w:t xml:space="preserve"> </w:t>
      </w:r>
      <w:r w:rsidRPr="00D253A9">
        <w:rPr>
          <w:sz w:val="24"/>
          <w:szCs w:val="24"/>
        </w:rPr>
        <w:t>dotyczą</w:t>
      </w:r>
      <w:r w:rsidRPr="00D253A9">
        <w:rPr>
          <w:spacing w:val="-3"/>
          <w:sz w:val="24"/>
          <w:szCs w:val="24"/>
        </w:rPr>
        <w:t xml:space="preserve"> </w:t>
      </w:r>
      <w:r w:rsidRPr="00D253A9">
        <w:rPr>
          <w:sz w:val="24"/>
          <w:szCs w:val="24"/>
        </w:rPr>
        <w:t>tego</w:t>
      </w:r>
      <w:r w:rsidRPr="00D253A9">
        <w:rPr>
          <w:spacing w:val="-4"/>
          <w:sz w:val="24"/>
          <w:szCs w:val="24"/>
        </w:rPr>
        <w:t xml:space="preserve"> </w:t>
      </w:r>
      <w:r w:rsidRPr="00D253A9">
        <w:rPr>
          <w:sz w:val="24"/>
          <w:szCs w:val="24"/>
        </w:rPr>
        <w:t>typu</w:t>
      </w:r>
      <w:r w:rsidRPr="00D253A9">
        <w:rPr>
          <w:spacing w:val="-6"/>
          <w:sz w:val="24"/>
          <w:szCs w:val="24"/>
        </w:rPr>
        <w:t xml:space="preserve"> </w:t>
      </w:r>
      <w:r w:rsidRPr="00D253A9">
        <w:rPr>
          <w:spacing w:val="-2"/>
          <w:sz w:val="24"/>
          <w:szCs w:val="24"/>
        </w:rPr>
        <w:t>działań</w:t>
      </w:r>
    </w:p>
    <w:p w14:paraId="7ACDC8B2" w14:textId="77777777" w:rsidR="0030293D" w:rsidRPr="00D253A9" w:rsidRDefault="00000000" w:rsidP="00D253A9">
      <w:pPr>
        <w:pStyle w:val="Akapitzlist"/>
        <w:numPr>
          <w:ilvl w:val="0"/>
          <w:numId w:val="1"/>
        </w:numPr>
        <w:tabs>
          <w:tab w:val="left" w:pos="861"/>
        </w:tabs>
        <w:spacing w:line="269" w:lineRule="exact"/>
        <w:rPr>
          <w:sz w:val="24"/>
          <w:szCs w:val="24"/>
        </w:rPr>
      </w:pPr>
      <w:r w:rsidRPr="00D253A9">
        <w:rPr>
          <w:sz w:val="24"/>
          <w:szCs w:val="24"/>
        </w:rPr>
        <w:t>Zmiany</w:t>
      </w:r>
      <w:r w:rsidRPr="00D253A9">
        <w:rPr>
          <w:spacing w:val="-5"/>
          <w:sz w:val="24"/>
          <w:szCs w:val="24"/>
        </w:rPr>
        <w:t xml:space="preserve"> </w:t>
      </w:r>
      <w:r w:rsidRPr="00D253A9">
        <w:rPr>
          <w:sz w:val="24"/>
          <w:szCs w:val="24"/>
        </w:rPr>
        <w:t>danych</w:t>
      </w:r>
      <w:r w:rsidRPr="00D253A9">
        <w:rPr>
          <w:spacing w:val="-2"/>
          <w:sz w:val="24"/>
          <w:szCs w:val="24"/>
        </w:rPr>
        <w:t xml:space="preserve"> </w:t>
      </w:r>
      <w:r w:rsidRPr="00D253A9">
        <w:rPr>
          <w:sz w:val="24"/>
          <w:szCs w:val="24"/>
        </w:rPr>
        <w:t>osobowych</w:t>
      </w:r>
      <w:r w:rsidRPr="00D253A9">
        <w:rPr>
          <w:spacing w:val="-5"/>
          <w:sz w:val="24"/>
          <w:szCs w:val="24"/>
        </w:rPr>
        <w:t xml:space="preserve"> </w:t>
      </w:r>
      <w:r w:rsidRPr="00D253A9">
        <w:rPr>
          <w:sz w:val="24"/>
          <w:szCs w:val="24"/>
        </w:rPr>
        <w:t>-</w:t>
      </w:r>
      <w:r w:rsidRPr="00D253A9">
        <w:rPr>
          <w:spacing w:val="-4"/>
          <w:sz w:val="24"/>
          <w:szCs w:val="24"/>
        </w:rPr>
        <w:t xml:space="preserve"> </w:t>
      </w:r>
      <w:r w:rsidRPr="00D253A9">
        <w:rPr>
          <w:sz w:val="24"/>
          <w:szCs w:val="24"/>
        </w:rPr>
        <w:t>Projekty</w:t>
      </w:r>
      <w:r w:rsidRPr="00D253A9">
        <w:rPr>
          <w:spacing w:val="-2"/>
          <w:sz w:val="24"/>
          <w:szCs w:val="24"/>
        </w:rPr>
        <w:t xml:space="preserve"> </w:t>
      </w:r>
      <w:r w:rsidRPr="00D253A9">
        <w:rPr>
          <w:sz w:val="24"/>
          <w:szCs w:val="24"/>
        </w:rPr>
        <w:t>UPUL</w:t>
      </w:r>
      <w:r w:rsidRPr="00D253A9">
        <w:rPr>
          <w:spacing w:val="-3"/>
          <w:sz w:val="24"/>
          <w:szCs w:val="24"/>
        </w:rPr>
        <w:t xml:space="preserve"> </w:t>
      </w:r>
      <w:r w:rsidRPr="00D253A9">
        <w:rPr>
          <w:sz w:val="24"/>
          <w:szCs w:val="24"/>
        </w:rPr>
        <w:t>nie</w:t>
      </w:r>
      <w:r w:rsidRPr="00D253A9">
        <w:rPr>
          <w:spacing w:val="-1"/>
          <w:sz w:val="24"/>
          <w:szCs w:val="24"/>
        </w:rPr>
        <w:t xml:space="preserve"> </w:t>
      </w:r>
      <w:r w:rsidRPr="00D253A9">
        <w:rPr>
          <w:sz w:val="24"/>
          <w:szCs w:val="24"/>
        </w:rPr>
        <w:t>dotyczą</w:t>
      </w:r>
      <w:r w:rsidRPr="00D253A9">
        <w:rPr>
          <w:spacing w:val="-3"/>
          <w:sz w:val="24"/>
          <w:szCs w:val="24"/>
        </w:rPr>
        <w:t xml:space="preserve"> </w:t>
      </w:r>
      <w:r w:rsidRPr="00D253A9">
        <w:rPr>
          <w:sz w:val="24"/>
          <w:szCs w:val="24"/>
        </w:rPr>
        <w:t>tego</w:t>
      </w:r>
      <w:r w:rsidRPr="00D253A9">
        <w:rPr>
          <w:spacing w:val="-2"/>
          <w:sz w:val="24"/>
          <w:szCs w:val="24"/>
        </w:rPr>
        <w:t xml:space="preserve"> </w:t>
      </w:r>
      <w:r w:rsidRPr="00D253A9">
        <w:rPr>
          <w:sz w:val="24"/>
          <w:szCs w:val="24"/>
        </w:rPr>
        <w:t>typu</w:t>
      </w:r>
      <w:r w:rsidRPr="00D253A9">
        <w:rPr>
          <w:spacing w:val="-2"/>
          <w:sz w:val="24"/>
          <w:szCs w:val="24"/>
        </w:rPr>
        <w:t xml:space="preserve"> działań</w:t>
      </w:r>
    </w:p>
    <w:p w14:paraId="43995AF0" w14:textId="7E967899" w:rsidR="0030293D" w:rsidRPr="00D253A9" w:rsidRDefault="00000000" w:rsidP="00D253A9">
      <w:pPr>
        <w:pStyle w:val="Akapitzlist"/>
        <w:numPr>
          <w:ilvl w:val="0"/>
          <w:numId w:val="1"/>
        </w:numPr>
        <w:tabs>
          <w:tab w:val="left" w:pos="861"/>
        </w:tabs>
        <w:ind w:right="136"/>
        <w:rPr>
          <w:sz w:val="24"/>
          <w:szCs w:val="24"/>
        </w:rPr>
      </w:pPr>
      <w:r w:rsidRPr="00D253A9">
        <w:rPr>
          <w:sz w:val="24"/>
          <w:szCs w:val="24"/>
        </w:rPr>
        <w:t>Rozbieżności</w:t>
      </w:r>
      <w:r w:rsidRPr="00D253A9">
        <w:rPr>
          <w:spacing w:val="-6"/>
          <w:sz w:val="24"/>
          <w:szCs w:val="24"/>
        </w:rPr>
        <w:t xml:space="preserve"> </w:t>
      </w:r>
      <w:r w:rsidRPr="00D253A9">
        <w:rPr>
          <w:sz w:val="24"/>
          <w:szCs w:val="24"/>
        </w:rPr>
        <w:t>na</w:t>
      </w:r>
      <w:r w:rsidRPr="00D253A9">
        <w:rPr>
          <w:spacing w:val="-7"/>
          <w:sz w:val="24"/>
          <w:szCs w:val="24"/>
        </w:rPr>
        <w:t xml:space="preserve"> </w:t>
      </w:r>
      <w:r w:rsidRPr="00D253A9">
        <w:rPr>
          <w:sz w:val="24"/>
          <w:szCs w:val="24"/>
        </w:rPr>
        <w:t>gruncie</w:t>
      </w:r>
      <w:r w:rsidRPr="00D253A9">
        <w:rPr>
          <w:spacing w:val="-5"/>
          <w:sz w:val="24"/>
          <w:szCs w:val="24"/>
        </w:rPr>
        <w:t xml:space="preserve"> </w:t>
      </w:r>
      <w:r w:rsidRPr="00D253A9">
        <w:rPr>
          <w:sz w:val="24"/>
          <w:szCs w:val="24"/>
        </w:rPr>
        <w:t>–</w:t>
      </w:r>
      <w:r w:rsidRPr="00D253A9">
        <w:rPr>
          <w:spacing w:val="-9"/>
          <w:sz w:val="24"/>
          <w:szCs w:val="24"/>
        </w:rPr>
        <w:t xml:space="preserve"> </w:t>
      </w:r>
      <w:r w:rsidRPr="00D253A9">
        <w:rPr>
          <w:sz w:val="24"/>
          <w:szCs w:val="24"/>
        </w:rPr>
        <w:t>właściciel</w:t>
      </w:r>
      <w:r w:rsidRPr="00D253A9">
        <w:rPr>
          <w:spacing w:val="-8"/>
          <w:sz w:val="24"/>
          <w:szCs w:val="24"/>
        </w:rPr>
        <w:t xml:space="preserve"> </w:t>
      </w:r>
      <w:r w:rsidRPr="00D253A9">
        <w:rPr>
          <w:sz w:val="24"/>
          <w:szCs w:val="24"/>
        </w:rPr>
        <w:t>często</w:t>
      </w:r>
      <w:r w:rsidRPr="00D253A9">
        <w:rPr>
          <w:spacing w:val="-10"/>
          <w:sz w:val="24"/>
          <w:szCs w:val="24"/>
        </w:rPr>
        <w:t xml:space="preserve"> </w:t>
      </w:r>
      <w:r w:rsidRPr="00D253A9">
        <w:rPr>
          <w:sz w:val="24"/>
          <w:szCs w:val="24"/>
        </w:rPr>
        <w:t>twierdzą</w:t>
      </w:r>
      <w:r w:rsidRPr="00D253A9">
        <w:rPr>
          <w:spacing w:val="-7"/>
          <w:sz w:val="24"/>
          <w:szCs w:val="24"/>
        </w:rPr>
        <w:t xml:space="preserve"> </w:t>
      </w:r>
      <w:r w:rsidRPr="00D253A9">
        <w:rPr>
          <w:sz w:val="24"/>
          <w:szCs w:val="24"/>
        </w:rPr>
        <w:t>ze</w:t>
      </w:r>
      <w:r w:rsidRPr="00D253A9">
        <w:rPr>
          <w:spacing w:val="-7"/>
          <w:sz w:val="24"/>
          <w:szCs w:val="24"/>
        </w:rPr>
        <w:t xml:space="preserve"> </w:t>
      </w:r>
      <w:r w:rsidRPr="00D253A9">
        <w:rPr>
          <w:sz w:val="24"/>
          <w:szCs w:val="24"/>
        </w:rPr>
        <w:t>„nie</w:t>
      </w:r>
      <w:r w:rsidRPr="00D253A9">
        <w:rPr>
          <w:spacing w:val="-7"/>
          <w:sz w:val="24"/>
          <w:szCs w:val="24"/>
        </w:rPr>
        <w:t xml:space="preserve"> </w:t>
      </w:r>
      <w:r w:rsidRPr="00D253A9">
        <w:rPr>
          <w:sz w:val="24"/>
          <w:szCs w:val="24"/>
        </w:rPr>
        <w:t>ma</w:t>
      </w:r>
      <w:r w:rsidRPr="00D253A9">
        <w:rPr>
          <w:spacing w:val="-7"/>
          <w:sz w:val="24"/>
          <w:szCs w:val="24"/>
        </w:rPr>
        <w:t xml:space="preserve"> </w:t>
      </w:r>
      <w:r w:rsidRPr="00D253A9">
        <w:rPr>
          <w:sz w:val="24"/>
          <w:szCs w:val="24"/>
        </w:rPr>
        <w:t>lasu”</w:t>
      </w:r>
      <w:r w:rsidRPr="00D253A9">
        <w:rPr>
          <w:spacing w:val="-9"/>
          <w:sz w:val="24"/>
          <w:szCs w:val="24"/>
        </w:rPr>
        <w:t xml:space="preserve"> </w:t>
      </w:r>
      <w:r w:rsidRPr="00D253A9">
        <w:rPr>
          <w:sz w:val="24"/>
          <w:szCs w:val="24"/>
        </w:rPr>
        <w:t>–</w:t>
      </w:r>
      <w:r w:rsidRPr="00D253A9">
        <w:rPr>
          <w:spacing w:val="-7"/>
          <w:sz w:val="24"/>
          <w:szCs w:val="24"/>
        </w:rPr>
        <w:t xml:space="preserve"> </w:t>
      </w:r>
      <w:r w:rsidRPr="00D253A9">
        <w:rPr>
          <w:sz w:val="24"/>
          <w:szCs w:val="24"/>
        </w:rPr>
        <w:t>Opracowanie</w:t>
      </w:r>
      <w:r w:rsidRPr="00D253A9">
        <w:rPr>
          <w:spacing w:val="-7"/>
          <w:sz w:val="24"/>
          <w:szCs w:val="24"/>
        </w:rPr>
        <w:t xml:space="preserve"> </w:t>
      </w:r>
      <w:r w:rsidRPr="00D253A9">
        <w:rPr>
          <w:sz w:val="24"/>
          <w:szCs w:val="24"/>
        </w:rPr>
        <w:t>UPUL</w:t>
      </w:r>
      <w:r w:rsidRPr="00D253A9">
        <w:rPr>
          <w:spacing w:val="-8"/>
          <w:sz w:val="24"/>
          <w:szCs w:val="24"/>
        </w:rPr>
        <w:t xml:space="preserve"> </w:t>
      </w:r>
      <w:r w:rsidRPr="00D253A9">
        <w:rPr>
          <w:sz w:val="24"/>
          <w:szCs w:val="24"/>
        </w:rPr>
        <w:t>w przypadku gdy taksator na gruncie nie stwierdzi roślinności leśnej ujmuje takie wydzielenia w rejestrze rozbieżności i jest on jako część UPUL podstawą</w:t>
      </w:r>
      <w:r w:rsidR="00D253A9">
        <w:rPr>
          <w:sz w:val="24"/>
          <w:szCs w:val="24"/>
        </w:rPr>
        <w:br/>
      </w:r>
      <w:r w:rsidRPr="00D253A9">
        <w:rPr>
          <w:sz w:val="24"/>
          <w:szCs w:val="24"/>
        </w:rPr>
        <w:t>do dalszych procedur wylesiania</w:t>
      </w:r>
      <w:r w:rsidRPr="00D253A9">
        <w:rPr>
          <w:spacing w:val="40"/>
          <w:sz w:val="24"/>
          <w:szCs w:val="24"/>
        </w:rPr>
        <w:t xml:space="preserve"> </w:t>
      </w:r>
      <w:r w:rsidRPr="00D253A9">
        <w:rPr>
          <w:sz w:val="24"/>
          <w:szCs w:val="24"/>
        </w:rPr>
        <w:t>czym zajmują się geodeci klasyfikatorzy, a urząd zatwierdzający to Regionalna Dyrekcja Lasów Państwowych.</w:t>
      </w:r>
    </w:p>
    <w:p w14:paraId="6D426FD8" w14:textId="4CFD3A64" w:rsidR="0030293D" w:rsidRPr="00D253A9" w:rsidRDefault="00000000" w:rsidP="00D253A9">
      <w:pPr>
        <w:pStyle w:val="Akapitzlist"/>
        <w:numPr>
          <w:ilvl w:val="0"/>
          <w:numId w:val="1"/>
        </w:numPr>
        <w:tabs>
          <w:tab w:val="left" w:pos="861"/>
        </w:tabs>
        <w:ind w:right="141"/>
        <w:rPr>
          <w:sz w:val="24"/>
          <w:szCs w:val="24"/>
        </w:rPr>
      </w:pPr>
      <w:r w:rsidRPr="00D253A9">
        <w:rPr>
          <w:sz w:val="24"/>
          <w:szCs w:val="24"/>
        </w:rPr>
        <w:t>Nie zgadza się skład gatunkowy, wiek - należy przed złożeniem uwag zapoznać się</w:t>
      </w:r>
      <w:r w:rsidR="00D253A9">
        <w:rPr>
          <w:sz w:val="24"/>
          <w:szCs w:val="24"/>
        </w:rPr>
        <w:br/>
      </w:r>
      <w:r w:rsidRPr="00D253A9">
        <w:rPr>
          <w:sz w:val="24"/>
          <w:szCs w:val="24"/>
        </w:rPr>
        <w:t xml:space="preserve">z całym opisem taksacyjnym, a nie rejestrem działek gdyż on bardziej szczegółowo opisuje różnorodność </w:t>
      </w:r>
      <w:proofErr w:type="spellStart"/>
      <w:r w:rsidRPr="00D253A9">
        <w:rPr>
          <w:sz w:val="24"/>
          <w:szCs w:val="24"/>
        </w:rPr>
        <w:t>wydzieleń</w:t>
      </w:r>
      <w:proofErr w:type="spellEnd"/>
      <w:r w:rsidRPr="00D253A9">
        <w:rPr>
          <w:sz w:val="24"/>
          <w:szCs w:val="24"/>
        </w:rPr>
        <w:t>.</w:t>
      </w:r>
    </w:p>
    <w:p w14:paraId="28C99653" w14:textId="77777777" w:rsidR="0030293D" w:rsidRPr="00D253A9" w:rsidRDefault="0030293D">
      <w:pPr>
        <w:pStyle w:val="Akapitzlist"/>
        <w:rPr>
          <w:sz w:val="24"/>
          <w:szCs w:val="24"/>
        </w:rPr>
        <w:sectPr w:rsidR="0030293D" w:rsidRPr="00D253A9">
          <w:type w:val="continuous"/>
          <w:pgSz w:w="11910" w:h="16840"/>
          <w:pgMar w:top="1320" w:right="1275" w:bottom="280" w:left="1275" w:header="708" w:footer="708" w:gutter="0"/>
          <w:cols w:space="708"/>
        </w:sectPr>
      </w:pPr>
    </w:p>
    <w:p w14:paraId="5898B482" w14:textId="77777777" w:rsidR="0030293D" w:rsidRPr="00D253A9" w:rsidRDefault="00000000">
      <w:pPr>
        <w:pStyle w:val="Nagwek2"/>
        <w:ind w:left="861"/>
        <w:rPr>
          <w:sz w:val="24"/>
          <w:szCs w:val="24"/>
        </w:rPr>
      </w:pPr>
      <w:r w:rsidRPr="00D253A9">
        <w:rPr>
          <w:sz w:val="24"/>
          <w:szCs w:val="24"/>
        </w:rPr>
        <w:lastRenderedPageBreak/>
        <w:t>Uwagi</w:t>
      </w:r>
      <w:r w:rsidRPr="00D253A9">
        <w:rPr>
          <w:spacing w:val="-1"/>
          <w:sz w:val="24"/>
          <w:szCs w:val="24"/>
        </w:rPr>
        <w:t xml:space="preserve"> </w:t>
      </w:r>
      <w:r w:rsidRPr="00D253A9">
        <w:rPr>
          <w:sz w:val="24"/>
          <w:szCs w:val="24"/>
        </w:rPr>
        <w:t>do</w:t>
      </w:r>
      <w:r w:rsidRPr="00D253A9">
        <w:rPr>
          <w:spacing w:val="-1"/>
          <w:sz w:val="24"/>
          <w:szCs w:val="24"/>
        </w:rPr>
        <w:t xml:space="preserve"> </w:t>
      </w:r>
      <w:r w:rsidRPr="00D253A9">
        <w:rPr>
          <w:spacing w:val="-2"/>
          <w:sz w:val="24"/>
          <w:szCs w:val="24"/>
        </w:rPr>
        <w:t>rozpatrzenia:</w:t>
      </w:r>
    </w:p>
    <w:p w14:paraId="7551CE91" w14:textId="77777777" w:rsidR="0030293D" w:rsidRPr="00D253A9" w:rsidRDefault="00000000">
      <w:pPr>
        <w:pStyle w:val="Akapitzlist"/>
        <w:numPr>
          <w:ilvl w:val="0"/>
          <w:numId w:val="1"/>
        </w:numPr>
        <w:tabs>
          <w:tab w:val="left" w:pos="861"/>
        </w:tabs>
        <w:spacing w:before="3"/>
        <w:ind w:right="141"/>
        <w:jc w:val="left"/>
        <w:rPr>
          <w:sz w:val="24"/>
          <w:szCs w:val="24"/>
        </w:rPr>
      </w:pPr>
      <w:r w:rsidRPr="00D253A9">
        <w:rPr>
          <w:sz w:val="24"/>
          <w:szCs w:val="24"/>
        </w:rPr>
        <w:t>Zwiększenia pozyskania. W niektórych przypadkach jest taka możliwość jednak planowana</w:t>
      </w:r>
      <w:r w:rsidRPr="00D253A9">
        <w:rPr>
          <w:spacing w:val="40"/>
          <w:sz w:val="24"/>
          <w:szCs w:val="24"/>
        </w:rPr>
        <w:t xml:space="preserve"> </w:t>
      </w:r>
      <w:r w:rsidRPr="00D253A9">
        <w:rPr>
          <w:sz w:val="24"/>
          <w:szCs w:val="24"/>
        </w:rPr>
        <w:t>objętość jest optymalna.</w:t>
      </w:r>
    </w:p>
    <w:p w14:paraId="5E6E8DBB" w14:textId="77777777" w:rsidR="0030293D" w:rsidRPr="00D253A9" w:rsidRDefault="00000000">
      <w:pPr>
        <w:pStyle w:val="Akapitzlist"/>
        <w:numPr>
          <w:ilvl w:val="0"/>
          <w:numId w:val="1"/>
        </w:numPr>
        <w:tabs>
          <w:tab w:val="left" w:pos="861"/>
        </w:tabs>
        <w:ind w:right="140"/>
        <w:jc w:val="left"/>
        <w:rPr>
          <w:sz w:val="24"/>
          <w:szCs w:val="24"/>
        </w:rPr>
      </w:pPr>
      <w:r w:rsidRPr="00D253A9">
        <w:rPr>
          <w:sz w:val="24"/>
          <w:szCs w:val="24"/>
        </w:rPr>
        <w:t>Błędy</w:t>
      </w:r>
      <w:r w:rsidRPr="00D253A9">
        <w:rPr>
          <w:spacing w:val="-2"/>
          <w:sz w:val="24"/>
          <w:szCs w:val="24"/>
        </w:rPr>
        <w:t xml:space="preserve"> </w:t>
      </w:r>
      <w:r w:rsidRPr="00D253A9">
        <w:rPr>
          <w:sz w:val="24"/>
          <w:szCs w:val="24"/>
        </w:rPr>
        <w:t>ewidencyjne –</w:t>
      </w:r>
      <w:r w:rsidRPr="00D253A9">
        <w:rPr>
          <w:spacing w:val="-2"/>
          <w:sz w:val="24"/>
          <w:szCs w:val="24"/>
        </w:rPr>
        <w:t xml:space="preserve"> </w:t>
      </w:r>
      <w:r w:rsidRPr="00D253A9">
        <w:rPr>
          <w:sz w:val="24"/>
          <w:szCs w:val="24"/>
        </w:rPr>
        <w:t>rzadko</w:t>
      </w:r>
      <w:r w:rsidRPr="00D253A9">
        <w:rPr>
          <w:spacing w:val="-2"/>
          <w:sz w:val="24"/>
          <w:szCs w:val="24"/>
        </w:rPr>
        <w:t xml:space="preserve"> </w:t>
      </w:r>
      <w:r w:rsidRPr="00D253A9">
        <w:rPr>
          <w:sz w:val="24"/>
          <w:szCs w:val="24"/>
        </w:rPr>
        <w:t>ale</w:t>
      </w:r>
      <w:r w:rsidRPr="00D253A9">
        <w:rPr>
          <w:spacing w:val="-1"/>
          <w:sz w:val="24"/>
          <w:szCs w:val="24"/>
        </w:rPr>
        <w:t xml:space="preserve"> </w:t>
      </w:r>
      <w:r w:rsidRPr="00D253A9">
        <w:rPr>
          <w:sz w:val="24"/>
          <w:szCs w:val="24"/>
        </w:rPr>
        <w:t>zdążają</w:t>
      </w:r>
      <w:r w:rsidRPr="00D253A9">
        <w:rPr>
          <w:spacing w:val="-2"/>
          <w:sz w:val="24"/>
          <w:szCs w:val="24"/>
        </w:rPr>
        <w:t xml:space="preserve"> </w:t>
      </w:r>
      <w:r w:rsidRPr="00D253A9">
        <w:rPr>
          <w:sz w:val="24"/>
          <w:szCs w:val="24"/>
        </w:rPr>
        <w:t>się</w:t>
      </w:r>
      <w:r w:rsidRPr="00D253A9">
        <w:rPr>
          <w:spacing w:val="-2"/>
          <w:sz w:val="24"/>
          <w:szCs w:val="24"/>
        </w:rPr>
        <w:t xml:space="preserve"> </w:t>
      </w:r>
      <w:r w:rsidRPr="00D253A9">
        <w:rPr>
          <w:sz w:val="24"/>
          <w:szCs w:val="24"/>
        </w:rPr>
        <w:t>gdy</w:t>
      </w:r>
      <w:r w:rsidRPr="00D253A9">
        <w:rPr>
          <w:spacing w:val="-2"/>
          <w:sz w:val="24"/>
          <w:szCs w:val="24"/>
        </w:rPr>
        <w:t xml:space="preserve"> </w:t>
      </w:r>
      <w:r w:rsidRPr="00D253A9">
        <w:rPr>
          <w:sz w:val="24"/>
          <w:szCs w:val="24"/>
        </w:rPr>
        <w:t>na</w:t>
      </w:r>
      <w:r w:rsidRPr="00D253A9">
        <w:rPr>
          <w:spacing w:val="-2"/>
          <w:sz w:val="24"/>
          <w:szCs w:val="24"/>
        </w:rPr>
        <w:t xml:space="preserve"> </w:t>
      </w:r>
      <w:r w:rsidRPr="00D253A9">
        <w:rPr>
          <w:sz w:val="24"/>
          <w:szCs w:val="24"/>
        </w:rPr>
        <w:t>mapie</w:t>
      </w:r>
      <w:r w:rsidRPr="00D253A9">
        <w:rPr>
          <w:spacing w:val="-2"/>
          <w:sz w:val="24"/>
          <w:szCs w:val="24"/>
        </w:rPr>
        <w:t xml:space="preserve"> </w:t>
      </w:r>
      <w:r w:rsidRPr="00D253A9">
        <w:rPr>
          <w:sz w:val="24"/>
          <w:szCs w:val="24"/>
        </w:rPr>
        <w:t>ewidencyjnej</w:t>
      </w:r>
      <w:r w:rsidRPr="00D253A9">
        <w:rPr>
          <w:spacing w:val="-1"/>
          <w:sz w:val="24"/>
          <w:szCs w:val="24"/>
        </w:rPr>
        <w:t xml:space="preserve"> </w:t>
      </w:r>
      <w:r w:rsidRPr="00D253A9">
        <w:rPr>
          <w:sz w:val="24"/>
          <w:szCs w:val="24"/>
        </w:rPr>
        <w:t>jest</w:t>
      </w:r>
      <w:r w:rsidRPr="00D253A9">
        <w:rPr>
          <w:spacing w:val="-1"/>
          <w:sz w:val="24"/>
          <w:szCs w:val="24"/>
        </w:rPr>
        <w:t xml:space="preserve"> </w:t>
      </w:r>
      <w:r w:rsidRPr="00D253A9">
        <w:rPr>
          <w:sz w:val="24"/>
          <w:szCs w:val="24"/>
        </w:rPr>
        <w:t>inna</w:t>
      </w:r>
      <w:r w:rsidRPr="00D253A9">
        <w:rPr>
          <w:spacing w:val="-4"/>
          <w:sz w:val="24"/>
          <w:szCs w:val="24"/>
        </w:rPr>
        <w:t xml:space="preserve"> </w:t>
      </w:r>
      <w:r w:rsidRPr="00D253A9">
        <w:rPr>
          <w:sz w:val="24"/>
          <w:szCs w:val="24"/>
        </w:rPr>
        <w:t>powierzchnia lasu niż wynika ro z rejestru ewidencji.</w:t>
      </w:r>
    </w:p>
    <w:p w14:paraId="22756AFC" w14:textId="0D95F953" w:rsidR="00611F4E" w:rsidRPr="00611F4E" w:rsidRDefault="00000000" w:rsidP="00611F4E">
      <w:pPr>
        <w:pStyle w:val="Nagwek1"/>
        <w:spacing w:before="251" w:after="160"/>
        <w:ind w:left="861" w:hanging="719"/>
        <w:jc w:val="left"/>
        <w:rPr>
          <w:b/>
          <w:bCs/>
          <w:spacing w:val="-2"/>
          <w:sz w:val="24"/>
          <w:szCs w:val="24"/>
        </w:rPr>
      </w:pPr>
      <w:r w:rsidRPr="00D253A9">
        <w:rPr>
          <w:b/>
          <w:bCs/>
          <w:sz w:val="24"/>
          <w:szCs w:val="24"/>
        </w:rPr>
        <w:t>Pozostałe</w:t>
      </w:r>
      <w:r w:rsidRPr="00D253A9">
        <w:rPr>
          <w:b/>
          <w:bCs/>
          <w:spacing w:val="-8"/>
          <w:sz w:val="24"/>
          <w:szCs w:val="24"/>
        </w:rPr>
        <w:t xml:space="preserve"> </w:t>
      </w:r>
      <w:r w:rsidRPr="00D253A9">
        <w:rPr>
          <w:b/>
          <w:bCs/>
          <w:sz w:val="24"/>
          <w:szCs w:val="24"/>
        </w:rPr>
        <w:t>informacje</w:t>
      </w:r>
      <w:r w:rsidRPr="00D253A9">
        <w:rPr>
          <w:b/>
          <w:bCs/>
          <w:spacing w:val="-8"/>
          <w:sz w:val="24"/>
          <w:szCs w:val="24"/>
        </w:rPr>
        <w:t xml:space="preserve"> </w:t>
      </w:r>
      <w:r w:rsidRPr="00D253A9">
        <w:rPr>
          <w:b/>
          <w:bCs/>
          <w:spacing w:val="-2"/>
          <w:sz w:val="24"/>
          <w:szCs w:val="24"/>
        </w:rPr>
        <w:t>wyjaśniające:</w:t>
      </w:r>
    </w:p>
    <w:p w14:paraId="17C80D7A" w14:textId="77777777" w:rsidR="00611F4E" w:rsidRDefault="00000000" w:rsidP="00611F4E">
      <w:pPr>
        <w:pStyle w:val="Tekstpodstawowy"/>
        <w:numPr>
          <w:ilvl w:val="0"/>
          <w:numId w:val="3"/>
        </w:numPr>
        <w:spacing w:before="40" w:after="80"/>
        <w:ind w:right="137"/>
        <w:rPr>
          <w:sz w:val="24"/>
          <w:szCs w:val="24"/>
        </w:rPr>
      </w:pPr>
      <w:r w:rsidRPr="00D253A9">
        <w:rPr>
          <w:sz w:val="24"/>
          <w:szCs w:val="24"/>
        </w:rPr>
        <w:t xml:space="preserve">Obowiązki wynikające z planu – </w:t>
      </w:r>
      <w:r w:rsidR="00D253A9">
        <w:rPr>
          <w:sz w:val="24"/>
          <w:szCs w:val="24"/>
        </w:rPr>
        <w:t>W</w:t>
      </w:r>
      <w:r w:rsidRPr="00D253A9">
        <w:rPr>
          <w:sz w:val="24"/>
          <w:szCs w:val="24"/>
        </w:rPr>
        <w:t xml:space="preserve"> ciągu 5 lat należy odnowić zrąb, haliznę i płazowinę. </w:t>
      </w:r>
      <w:r w:rsidR="00D253A9">
        <w:rPr>
          <w:sz w:val="24"/>
          <w:szCs w:val="24"/>
        </w:rPr>
        <w:br/>
        <w:t>J</w:t>
      </w:r>
      <w:r w:rsidRPr="00D253A9">
        <w:rPr>
          <w:sz w:val="24"/>
          <w:szCs w:val="24"/>
        </w:rPr>
        <w:t>est to ustawowy obowiązek.</w:t>
      </w:r>
    </w:p>
    <w:p w14:paraId="0D197392" w14:textId="77777777" w:rsidR="00611F4E" w:rsidRDefault="00000000" w:rsidP="00611F4E">
      <w:pPr>
        <w:pStyle w:val="Tekstpodstawowy"/>
        <w:numPr>
          <w:ilvl w:val="0"/>
          <w:numId w:val="3"/>
        </w:numPr>
        <w:spacing w:after="80"/>
        <w:ind w:right="137"/>
        <w:rPr>
          <w:sz w:val="24"/>
          <w:szCs w:val="24"/>
        </w:rPr>
      </w:pPr>
      <w:r w:rsidRPr="00611F4E">
        <w:rPr>
          <w:sz w:val="24"/>
          <w:szCs w:val="24"/>
        </w:rPr>
        <w:t>Brak</w:t>
      </w:r>
      <w:r w:rsidRPr="00611F4E">
        <w:rPr>
          <w:spacing w:val="-6"/>
          <w:sz w:val="24"/>
          <w:szCs w:val="24"/>
        </w:rPr>
        <w:t xml:space="preserve"> </w:t>
      </w:r>
      <w:r w:rsidRPr="00611F4E">
        <w:rPr>
          <w:sz w:val="24"/>
          <w:szCs w:val="24"/>
        </w:rPr>
        <w:t>obowiązku</w:t>
      </w:r>
      <w:r w:rsidRPr="00611F4E">
        <w:rPr>
          <w:spacing w:val="-6"/>
          <w:sz w:val="24"/>
          <w:szCs w:val="24"/>
        </w:rPr>
        <w:t xml:space="preserve"> </w:t>
      </w:r>
      <w:r w:rsidRPr="00611F4E">
        <w:rPr>
          <w:sz w:val="24"/>
          <w:szCs w:val="24"/>
        </w:rPr>
        <w:t>wycinki</w:t>
      </w:r>
      <w:r w:rsidRPr="00611F4E">
        <w:rPr>
          <w:spacing w:val="-7"/>
          <w:sz w:val="24"/>
          <w:szCs w:val="24"/>
        </w:rPr>
        <w:t xml:space="preserve"> </w:t>
      </w:r>
      <w:r w:rsidRPr="00611F4E">
        <w:rPr>
          <w:sz w:val="24"/>
          <w:szCs w:val="24"/>
        </w:rPr>
        <w:t>zaplanowanej</w:t>
      </w:r>
      <w:r w:rsidRPr="00611F4E">
        <w:rPr>
          <w:spacing w:val="-4"/>
          <w:sz w:val="24"/>
          <w:szCs w:val="24"/>
        </w:rPr>
        <w:t xml:space="preserve"> </w:t>
      </w:r>
      <w:r w:rsidRPr="00611F4E">
        <w:rPr>
          <w:spacing w:val="-2"/>
          <w:sz w:val="24"/>
          <w:szCs w:val="24"/>
        </w:rPr>
        <w:t>objętości.</w:t>
      </w:r>
    </w:p>
    <w:p w14:paraId="64A9DAA3" w14:textId="77777777" w:rsidR="00611F4E" w:rsidRDefault="00000000" w:rsidP="00611F4E">
      <w:pPr>
        <w:pStyle w:val="Tekstpodstawowy"/>
        <w:numPr>
          <w:ilvl w:val="0"/>
          <w:numId w:val="3"/>
        </w:numPr>
        <w:spacing w:after="80"/>
        <w:ind w:right="137"/>
        <w:rPr>
          <w:sz w:val="24"/>
          <w:szCs w:val="24"/>
        </w:rPr>
      </w:pPr>
      <w:r w:rsidRPr="00611F4E">
        <w:rPr>
          <w:sz w:val="24"/>
          <w:szCs w:val="24"/>
        </w:rPr>
        <w:t>Przekroczenie planu (wycinka objętości większej niż w planie) niedopuszczalne jest planowe przekroczenie, aczkolwiek incydentalnie mogą się zdarzyć sytuacje nieprzewidziane</w:t>
      </w:r>
      <w:r w:rsidR="00611F4E">
        <w:rPr>
          <w:sz w:val="24"/>
          <w:szCs w:val="24"/>
        </w:rPr>
        <w:t xml:space="preserve"> </w:t>
      </w:r>
      <w:r w:rsidRPr="00611F4E">
        <w:rPr>
          <w:sz w:val="24"/>
          <w:szCs w:val="24"/>
        </w:rPr>
        <w:t>tj. gradacje szkodników, wiatrowały, zamieranie – takie pozyskanie drewna jest pozaplanowe po uzgodnieniu z służbą leśn</w:t>
      </w:r>
      <w:r w:rsidR="00D253A9" w:rsidRPr="00611F4E">
        <w:rPr>
          <w:sz w:val="24"/>
          <w:szCs w:val="24"/>
        </w:rPr>
        <w:t>ą,</w:t>
      </w:r>
      <w:r w:rsidRPr="00611F4E">
        <w:rPr>
          <w:sz w:val="24"/>
          <w:szCs w:val="24"/>
        </w:rPr>
        <w:t xml:space="preserve"> odpowiedzialn</w:t>
      </w:r>
      <w:r w:rsidR="00D253A9" w:rsidRPr="00611F4E">
        <w:rPr>
          <w:sz w:val="24"/>
          <w:szCs w:val="24"/>
        </w:rPr>
        <w:t>ą</w:t>
      </w:r>
      <w:r w:rsidRPr="00611F4E">
        <w:rPr>
          <w:sz w:val="24"/>
          <w:szCs w:val="24"/>
        </w:rPr>
        <w:t xml:space="preserve"> za nadzór nad lasami prywatnymi.</w:t>
      </w:r>
    </w:p>
    <w:p w14:paraId="43950F61" w14:textId="365CBB33" w:rsidR="00611F4E" w:rsidRPr="00611F4E" w:rsidRDefault="00611F4E" w:rsidP="00611F4E">
      <w:pPr>
        <w:pStyle w:val="Tekstpodstawowy"/>
        <w:numPr>
          <w:ilvl w:val="0"/>
          <w:numId w:val="3"/>
        </w:numPr>
        <w:ind w:right="137"/>
        <w:rPr>
          <w:sz w:val="24"/>
          <w:szCs w:val="24"/>
        </w:rPr>
      </w:pPr>
      <w:r w:rsidRPr="00611F4E">
        <w:rPr>
          <w:sz w:val="24"/>
          <w:szCs w:val="24"/>
          <w:lang w:eastAsia="pl-PL"/>
        </w:rPr>
        <w:t xml:space="preserve">Użytki </w:t>
      </w:r>
      <w:proofErr w:type="spellStart"/>
      <w:r w:rsidRPr="00611F4E">
        <w:rPr>
          <w:sz w:val="24"/>
          <w:szCs w:val="24"/>
          <w:lang w:eastAsia="pl-PL"/>
        </w:rPr>
        <w:t>Ls</w:t>
      </w:r>
      <w:proofErr w:type="spellEnd"/>
      <w:r w:rsidRPr="00611F4E">
        <w:rPr>
          <w:sz w:val="24"/>
          <w:szCs w:val="24"/>
          <w:lang w:eastAsia="pl-PL"/>
        </w:rPr>
        <w:t xml:space="preserve"> nieujęte w UPUL – tj. grunty leśnie nieprzylegające do innych gruntów leśnych a zajmujące powierzchni</w:t>
      </w:r>
      <w:r>
        <w:rPr>
          <w:sz w:val="24"/>
          <w:szCs w:val="24"/>
          <w:lang w:eastAsia="pl-PL"/>
        </w:rPr>
        <w:t>ę</w:t>
      </w:r>
      <w:r w:rsidRPr="00611F4E">
        <w:rPr>
          <w:sz w:val="24"/>
          <w:szCs w:val="24"/>
          <w:lang w:eastAsia="pl-PL"/>
        </w:rPr>
        <w:t xml:space="preserve"> mniejszą niż 0,1 ha (tj. przykładowo niewielkie enklawy drzew otoczone polami) pomimo, iż stanowią użytek </w:t>
      </w:r>
      <w:proofErr w:type="spellStart"/>
      <w:r w:rsidRPr="00611F4E">
        <w:rPr>
          <w:sz w:val="24"/>
          <w:szCs w:val="24"/>
          <w:lang w:eastAsia="pl-PL"/>
        </w:rPr>
        <w:t>Ls</w:t>
      </w:r>
      <w:proofErr w:type="spellEnd"/>
      <w:r w:rsidRPr="00611F4E">
        <w:rPr>
          <w:sz w:val="24"/>
          <w:szCs w:val="24"/>
          <w:lang w:eastAsia="pl-PL"/>
        </w:rPr>
        <w:t xml:space="preserve"> to nie spełniają ustawowej (Ustawa</w:t>
      </w:r>
      <w:r>
        <w:rPr>
          <w:sz w:val="24"/>
          <w:szCs w:val="24"/>
          <w:lang w:eastAsia="pl-PL"/>
        </w:rPr>
        <w:br/>
      </w:r>
      <w:r w:rsidRPr="00611F4E">
        <w:rPr>
          <w:sz w:val="24"/>
          <w:szCs w:val="24"/>
          <w:lang w:eastAsia="pl-PL"/>
        </w:rPr>
        <w:t>o lasach) definicji lasu – nie są ujmowane w planie a jedynie wymienione w rejestrze rozbieżności.</w:t>
      </w:r>
    </w:p>
    <w:p w14:paraId="3BE53A12" w14:textId="67FBD7DC" w:rsidR="0030293D" w:rsidRDefault="0030293D" w:rsidP="00611F4E">
      <w:pPr>
        <w:pStyle w:val="Tekstpodstawowy"/>
        <w:ind w:left="141" w:right="138"/>
      </w:pPr>
    </w:p>
    <w:sectPr w:rsidR="0030293D">
      <w:pgSz w:w="11910" w:h="16840"/>
      <w:pgMar w:top="1320" w:right="1275" w:bottom="280"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626059"/>
    <w:multiLevelType w:val="hybridMultilevel"/>
    <w:tmpl w:val="6C72A8FA"/>
    <w:lvl w:ilvl="0" w:tplc="793ED588">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 w15:restartNumberingAfterBreak="0">
    <w:nsid w:val="66F17261"/>
    <w:multiLevelType w:val="hybridMultilevel"/>
    <w:tmpl w:val="7818C2D8"/>
    <w:lvl w:ilvl="0" w:tplc="6D3AA55A">
      <w:numFmt w:val="bullet"/>
      <w:lvlText w:val=""/>
      <w:lvlJc w:val="left"/>
      <w:pPr>
        <w:ind w:left="861" w:hanging="360"/>
      </w:pPr>
      <w:rPr>
        <w:rFonts w:ascii="Symbol" w:eastAsia="Symbol" w:hAnsi="Symbol" w:cs="Symbol" w:hint="default"/>
        <w:b w:val="0"/>
        <w:bCs w:val="0"/>
        <w:i w:val="0"/>
        <w:iCs w:val="0"/>
        <w:spacing w:val="0"/>
        <w:w w:val="100"/>
        <w:sz w:val="22"/>
        <w:szCs w:val="22"/>
        <w:lang w:val="pl-PL" w:eastAsia="en-US" w:bidi="ar-SA"/>
      </w:rPr>
    </w:lvl>
    <w:lvl w:ilvl="1" w:tplc="DCBA7A24">
      <w:numFmt w:val="bullet"/>
      <w:lvlText w:val="•"/>
      <w:lvlJc w:val="left"/>
      <w:pPr>
        <w:ind w:left="1709" w:hanging="360"/>
      </w:pPr>
      <w:rPr>
        <w:rFonts w:hint="default"/>
        <w:lang w:val="pl-PL" w:eastAsia="en-US" w:bidi="ar-SA"/>
      </w:rPr>
    </w:lvl>
    <w:lvl w:ilvl="2" w:tplc="5C6898CA">
      <w:numFmt w:val="bullet"/>
      <w:lvlText w:val="•"/>
      <w:lvlJc w:val="left"/>
      <w:pPr>
        <w:ind w:left="2559" w:hanging="360"/>
      </w:pPr>
      <w:rPr>
        <w:rFonts w:hint="default"/>
        <w:lang w:val="pl-PL" w:eastAsia="en-US" w:bidi="ar-SA"/>
      </w:rPr>
    </w:lvl>
    <w:lvl w:ilvl="3" w:tplc="FB663DEE">
      <w:numFmt w:val="bullet"/>
      <w:lvlText w:val="•"/>
      <w:lvlJc w:val="left"/>
      <w:pPr>
        <w:ind w:left="3408" w:hanging="360"/>
      </w:pPr>
      <w:rPr>
        <w:rFonts w:hint="default"/>
        <w:lang w:val="pl-PL" w:eastAsia="en-US" w:bidi="ar-SA"/>
      </w:rPr>
    </w:lvl>
    <w:lvl w:ilvl="4" w:tplc="4A225A24">
      <w:numFmt w:val="bullet"/>
      <w:lvlText w:val="•"/>
      <w:lvlJc w:val="left"/>
      <w:pPr>
        <w:ind w:left="4258" w:hanging="360"/>
      </w:pPr>
      <w:rPr>
        <w:rFonts w:hint="default"/>
        <w:lang w:val="pl-PL" w:eastAsia="en-US" w:bidi="ar-SA"/>
      </w:rPr>
    </w:lvl>
    <w:lvl w:ilvl="5" w:tplc="B2BA0FA6">
      <w:numFmt w:val="bullet"/>
      <w:lvlText w:val="•"/>
      <w:lvlJc w:val="left"/>
      <w:pPr>
        <w:ind w:left="5108" w:hanging="360"/>
      </w:pPr>
      <w:rPr>
        <w:rFonts w:hint="default"/>
        <w:lang w:val="pl-PL" w:eastAsia="en-US" w:bidi="ar-SA"/>
      </w:rPr>
    </w:lvl>
    <w:lvl w:ilvl="6" w:tplc="8F4833D2">
      <w:numFmt w:val="bullet"/>
      <w:lvlText w:val="•"/>
      <w:lvlJc w:val="left"/>
      <w:pPr>
        <w:ind w:left="5957" w:hanging="360"/>
      </w:pPr>
      <w:rPr>
        <w:rFonts w:hint="default"/>
        <w:lang w:val="pl-PL" w:eastAsia="en-US" w:bidi="ar-SA"/>
      </w:rPr>
    </w:lvl>
    <w:lvl w:ilvl="7" w:tplc="6C0202A2">
      <w:numFmt w:val="bullet"/>
      <w:lvlText w:val="•"/>
      <w:lvlJc w:val="left"/>
      <w:pPr>
        <w:ind w:left="6807" w:hanging="360"/>
      </w:pPr>
      <w:rPr>
        <w:rFonts w:hint="default"/>
        <w:lang w:val="pl-PL" w:eastAsia="en-US" w:bidi="ar-SA"/>
      </w:rPr>
    </w:lvl>
    <w:lvl w:ilvl="8" w:tplc="7C52D9AC">
      <w:numFmt w:val="bullet"/>
      <w:lvlText w:val="•"/>
      <w:lvlJc w:val="left"/>
      <w:pPr>
        <w:ind w:left="7657" w:hanging="360"/>
      </w:pPr>
      <w:rPr>
        <w:rFonts w:hint="default"/>
        <w:lang w:val="pl-PL" w:eastAsia="en-US" w:bidi="ar-SA"/>
      </w:rPr>
    </w:lvl>
  </w:abstractNum>
  <w:abstractNum w:abstractNumId="2" w15:restartNumberingAfterBreak="0">
    <w:nsid w:val="754248D8"/>
    <w:multiLevelType w:val="hybridMultilevel"/>
    <w:tmpl w:val="BA8ABAFC"/>
    <w:lvl w:ilvl="0" w:tplc="D7BCF1CE">
      <w:start w:val="1"/>
      <w:numFmt w:val="decimal"/>
      <w:lvlText w:val="%1."/>
      <w:lvlJc w:val="left"/>
      <w:pPr>
        <w:ind w:left="861"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F0A0DDE2">
      <w:numFmt w:val="bullet"/>
      <w:lvlText w:val="•"/>
      <w:lvlJc w:val="left"/>
      <w:pPr>
        <w:ind w:left="1709" w:hanging="360"/>
      </w:pPr>
      <w:rPr>
        <w:rFonts w:hint="default"/>
        <w:lang w:val="pl-PL" w:eastAsia="en-US" w:bidi="ar-SA"/>
      </w:rPr>
    </w:lvl>
    <w:lvl w:ilvl="2" w:tplc="D4FEBE30">
      <w:numFmt w:val="bullet"/>
      <w:lvlText w:val="•"/>
      <w:lvlJc w:val="left"/>
      <w:pPr>
        <w:ind w:left="2559" w:hanging="360"/>
      </w:pPr>
      <w:rPr>
        <w:rFonts w:hint="default"/>
        <w:lang w:val="pl-PL" w:eastAsia="en-US" w:bidi="ar-SA"/>
      </w:rPr>
    </w:lvl>
    <w:lvl w:ilvl="3" w:tplc="D2EC5E88">
      <w:numFmt w:val="bullet"/>
      <w:lvlText w:val="•"/>
      <w:lvlJc w:val="left"/>
      <w:pPr>
        <w:ind w:left="3408" w:hanging="360"/>
      </w:pPr>
      <w:rPr>
        <w:rFonts w:hint="default"/>
        <w:lang w:val="pl-PL" w:eastAsia="en-US" w:bidi="ar-SA"/>
      </w:rPr>
    </w:lvl>
    <w:lvl w:ilvl="4" w:tplc="EBA6E8C8">
      <w:numFmt w:val="bullet"/>
      <w:lvlText w:val="•"/>
      <w:lvlJc w:val="left"/>
      <w:pPr>
        <w:ind w:left="4258" w:hanging="360"/>
      </w:pPr>
      <w:rPr>
        <w:rFonts w:hint="default"/>
        <w:lang w:val="pl-PL" w:eastAsia="en-US" w:bidi="ar-SA"/>
      </w:rPr>
    </w:lvl>
    <w:lvl w:ilvl="5" w:tplc="D00E33FE">
      <w:numFmt w:val="bullet"/>
      <w:lvlText w:val="•"/>
      <w:lvlJc w:val="left"/>
      <w:pPr>
        <w:ind w:left="5108" w:hanging="360"/>
      </w:pPr>
      <w:rPr>
        <w:rFonts w:hint="default"/>
        <w:lang w:val="pl-PL" w:eastAsia="en-US" w:bidi="ar-SA"/>
      </w:rPr>
    </w:lvl>
    <w:lvl w:ilvl="6" w:tplc="20248D66">
      <w:numFmt w:val="bullet"/>
      <w:lvlText w:val="•"/>
      <w:lvlJc w:val="left"/>
      <w:pPr>
        <w:ind w:left="5957" w:hanging="360"/>
      </w:pPr>
      <w:rPr>
        <w:rFonts w:hint="default"/>
        <w:lang w:val="pl-PL" w:eastAsia="en-US" w:bidi="ar-SA"/>
      </w:rPr>
    </w:lvl>
    <w:lvl w:ilvl="7" w:tplc="13BEDD4C">
      <w:numFmt w:val="bullet"/>
      <w:lvlText w:val="•"/>
      <w:lvlJc w:val="left"/>
      <w:pPr>
        <w:ind w:left="6807" w:hanging="360"/>
      </w:pPr>
      <w:rPr>
        <w:rFonts w:hint="default"/>
        <w:lang w:val="pl-PL" w:eastAsia="en-US" w:bidi="ar-SA"/>
      </w:rPr>
    </w:lvl>
    <w:lvl w:ilvl="8" w:tplc="5922D3E6">
      <w:numFmt w:val="bullet"/>
      <w:lvlText w:val="•"/>
      <w:lvlJc w:val="left"/>
      <w:pPr>
        <w:ind w:left="7657" w:hanging="360"/>
      </w:pPr>
      <w:rPr>
        <w:rFonts w:hint="default"/>
        <w:lang w:val="pl-PL" w:eastAsia="en-US" w:bidi="ar-SA"/>
      </w:rPr>
    </w:lvl>
  </w:abstractNum>
  <w:num w:numId="1" w16cid:durableId="626349859">
    <w:abstractNumId w:val="1"/>
  </w:num>
  <w:num w:numId="2" w16cid:durableId="519391341">
    <w:abstractNumId w:val="2"/>
  </w:num>
  <w:num w:numId="3" w16cid:durableId="915094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93D"/>
    <w:rsid w:val="002949E7"/>
    <w:rsid w:val="0030293D"/>
    <w:rsid w:val="00611F4E"/>
    <w:rsid w:val="00D253A9"/>
    <w:rsid w:val="00E81F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BBD4"/>
  <w15:docId w15:val="{BAD53D62-9E12-4C13-BD50-B5399F413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141"/>
      <w:jc w:val="both"/>
      <w:outlineLvl w:val="0"/>
    </w:pPr>
    <w:rPr>
      <w:sz w:val="28"/>
      <w:szCs w:val="28"/>
    </w:rPr>
  </w:style>
  <w:style w:type="paragraph" w:styleId="Nagwek2">
    <w:name w:val="heading 2"/>
    <w:basedOn w:val="Normalny"/>
    <w:uiPriority w:val="9"/>
    <w:unhideWhenUsed/>
    <w:qFormat/>
    <w:pPr>
      <w:spacing w:before="76"/>
      <w:ind w:left="849"/>
      <w:outlineLvl w:val="1"/>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61"/>
      <w:jc w:val="both"/>
    </w:pPr>
  </w:style>
  <w:style w:type="paragraph" w:styleId="Akapitzlist">
    <w:name w:val="List Paragraph"/>
    <w:basedOn w:val="Normalny"/>
    <w:uiPriority w:val="1"/>
    <w:qFormat/>
    <w:pPr>
      <w:ind w:left="861" w:hanging="360"/>
      <w:jc w:val="both"/>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639</Words>
  <Characters>3838</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Kocik</dc:creator>
  <cp:lastModifiedBy>Teresa  Biela</cp:lastModifiedBy>
  <cp:revision>4</cp:revision>
  <dcterms:created xsi:type="dcterms:W3CDTF">2025-08-06T11:10:00Z</dcterms:created>
  <dcterms:modified xsi:type="dcterms:W3CDTF">2025-08-06T11:29:00Z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2024-07-26T00:00:00Z</vt:filetime>
  </property>
  <property fmtid="{D5CDD505-2E9C-101B-9397-08002B2CF9AE}" pid="3" name="Creator">
    <vt:lpwstr>Microsoft® Word dla Microsoft 365</vt:lpwstr>
  </property>
  <property fmtid="{D5CDD505-2E9C-101B-9397-08002B2CF9AE}" pid="4" name="LastSaved">
    <vt:filetime>2025-08-06T00:00:00Z</vt:filetime>
  </property>
  <property fmtid="{D5CDD505-2E9C-101B-9397-08002B2CF9AE}" pid="5" name="Producer">
    <vt:lpwstr>Microsoft® Word dla Microsoft 365</vt:lpwstr>
  </property>
</Properties>
</file>